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C7" w:rsidRPr="000B6063" w:rsidRDefault="00A239C7" w:rsidP="00AB2C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D41935" w:rsidRDefault="00D41935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D69" w:rsidRPr="000D2B18" w:rsidRDefault="00750D69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1. Название протокола:</w:t>
      </w:r>
      <w:r w:rsidR="00AB6C14" w:rsidRPr="000B6063">
        <w:rPr>
          <w:rFonts w:ascii="Times New Roman" w:hAnsi="Times New Roman" w:cs="Times New Roman"/>
          <w:sz w:val="24"/>
          <w:szCs w:val="24"/>
        </w:rPr>
        <w:t xml:space="preserve"> </w:t>
      </w:r>
      <w:r w:rsidR="001F7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0115" w:rsidRPr="000D2B1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8F6724" w:rsidRPr="000D2B18">
        <w:rPr>
          <w:rFonts w:ascii="Times New Roman" w:hAnsi="Times New Roman" w:cs="Times New Roman"/>
          <w:b/>
          <w:sz w:val="24"/>
          <w:szCs w:val="24"/>
        </w:rPr>
        <w:t xml:space="preserve">ахарный </w:t>
      </w:r>
      <w:r w:rsidR="001F7054" w:rsidRPr="000D2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диабет </w:t>
      </w:r>
      <w:r w:rsidR="00ED6FB7" w:rsidRPr="000D2B1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F6724" w:rsidRPr="000D2B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тип</w:t>
      </w:r>
      <w:r w:rsidR="00ED6FB7" w:rsidRPr="000D2B18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1118A1" w:rsidRPr="000B6063" w:rsidRDefault="001118A1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6724" w:rsidRPr="000B6063" w:rsidRDefault="00750D69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2. Код протокола:</w:t>
      </w:r>
      <w:r w:rsidR="00AB6C14" w:rsidRPr="000B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FA" w:rsidRPr="000B6063" w:rsidRDefault="006C6BFA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6BFA" w:rsidRPr="00180AFE" w:rsidRDefault="00750D69" w:rsidP="00B4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Код(ы) МКБ-10:</w:t>
      </w:r>
      <w:r w:rsidR="00ED6FB7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1F7054" w:rsidRPr="00180AFE" w:rsidRDefault="001F7054" w:rsidP="00B40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10 инсулинозависимый сахарный диабет</w:t>
      </w:r>
    </w:p>
    <w:p w:rsidR="001F7054" w:rsidRPr="00180AFE" w:rsidRDefault="001F7054" w:rsidP="00B40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10.1 инсулинозависимый сахарный диабет с кетоацидозом</w:t>
      </w:r>
    </w:p>
    <w:p w:rsidR="00ED6FB7" w:rsidRPr="000B6063" w:rsidRDefault="00ED6FB7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F6724" w:rsidRPr="000B6063" w:rsidRDefault="00750D69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4. Сокращения, используемые в протоколе:</w:t>
      </w:r>
      <w:r w:rsidR="00AB6C14" w:rsidRPr="000B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B7" w:rsidRPr="000B6063" w:rsidRDefault="00A64979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>СД 1</w:t>
      </w:r>
      <w:r w:rsidR="006351A7">
        <w:rPr>
          <w:rFonts w:ascii="Times New Roman" w:hAnsi="Times New Roman" w:cs="Times New Roman"/>
          <w:sz w:val="24"/>
          <w:szCs w:val="24"/>
          <w:lang w:val="ru-RU"/>
        </w:rPr>
        <w:t>типа</w:t>
      </w:r>
      <w:r w:rsidRPr="000B6063">
        <w:rPr>
          <w:rFonts w:ascii="Times New Roman" w:hAnsi="Times New Roman" w:cs="Times New Roman"/>
          <w:sz w:val="24"/>
          <w:szCs w:val="24"/>
        </w:rPr>
        <w:t xml:space="preserve"> – сахарный диабет 1 тип</w:t>
      </w:r>
      <w:r w:rsidR="00ED6FB7" w:rsidRPr="000B60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6FB7" w:rsidRPr="000B6063" w:rsidRDefault="00A64979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>HbAlc – гликозилированный (гликированный) гемоглобин</w:t>
      </w:r>
    </w:p>
    <w:p w:rsidR="00ED6FB7" w:rsidRPr="000B6063" w:rsidRDefault="00ED6FB7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>ИР – инсулинорезистентность</w:t>
      </w:r>
    </w:p>
    <w:p w:rsidR="003619D2" w:rsidRDefault="003619D2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ИРИ </w:t>
      </w:r>
      <w:r w:rsidRPr="000B6063">
        <w:rPr>
          <w:rFonts w:ascii="Times New Roman" w:hAnsi="Times New Roman" w:cs="Times New Roman"/>
          <w:sz w:val="24"/>
          <w:szCs w:val="24"/>
        </w:rPr>
        <w:t>–</w:t>
      </w: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иммунореактивный инсулин </w:t>
      </w:r>
    </w:p>
    <w:p w:rsidR="0096315F" w:rsidRPr="000B6063" w:rsidRDefault="0096315F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ИМТ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индекс массы тела</w:t>
      </w:r>
    </w:p>
    <w:p w:rsidR="00ED6FB7" w:rsidRPr="000B6063" w:rsidRDefault="007351AF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 xml:space="preserve">ССТ </w:t>
      </w:r>
      <w:r w:rsidR="003619D2" w:rsidRPr="000B6063">
        <w:rPr>
          <w:rFonts w:ascii="Times New Roman" w:hAnsi="Times New Roman" w:cs="Times New Roman"/>
          <w:sz w:val="24"/>
          <w:szCs w:val="24"/>
        </w:rPr>
        <w:t>–</w:t>
      </w:r>
      <w:r w:rsidR="003619D2"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6063">
        <w:rPr>
          <w:rFonts w:ascii="Times New Roman" w:hAnsi="Times New Roman" w:cs="Times New Roman"/>
          <w:sz w:val="24"/>
          <w:szCs w:val="24"/>
        </w:rPr>
        <w:t>сахароснижающая терапия</w:t>
      </w:r>
    </w:p>
    <w:p w:rsidR="003619D2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ICA – антитела к островковым клеткам </w:t>
      </w:r>
    </w:p>
    <w:p w:rsidR="003619D2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GAD65 – антитела к декарбоксилазе глутаминовой кислоты </w:t>
      </w:r>
    </w:p>
    <w:p w:rsidR="003619D2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IA-2, IA-2 β – антитела к тирозин-фосфатазе </w:t>
      </w:r>
    </w:p>
    <w:p w:rsidR="003619D2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IAA – антитела к инсулину </w:t>
      </w:r>
    </w:p>
    <w:p w:rsidR="00ED2F9D" w:rsidRDefault="00ED2F9D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ТТГ – тиреотропный гормон</w:t>
      </w:r>
    </w:p>
    <w:p w:rsidR="00ED2F9D" w:rsidRDefault="00ED2F9D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антитела к ТПО и ТГ – антитела к тиреопероксидазе и тиреоглобулину</w:t>
      </w:r>
    </w:p>
    <w:p w:rsidR="003A3CF8" w:rsidRPr="000B6063" w:rsidRDefault="003A3CF8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ДКА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 xml:space="preserve">иабетический кетоацидоз </w:t>
      </w:r>
    </w:p>
    <w:p w:rsidR="00ED6FB7" w:rsidRDefault="007351AF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>МАУ – микроальбуминурия</w:t>
      </w:r>
    </w:p>
    <w:p w:rsidR="00AA16FF" w:rsidRDefault="00AA16FF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НМГ – непрерывный мониторинг глюкозы </w:t>
      </w:r>
    </w:p>
    <w:p w:rsidR="003A3CF8" w:rsidRDefault="003A3CF8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НПИИ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>епрерывная подкожная инфузия инсулина</w:t>
      </w:r>
    </w:p>
    <w:p w:rsidR="00ED6FB7" w:rsidRDefault="00ED6FB7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>ИИТ – интенсифицированная инсулинотерапия</w:t>
      </w:r>
    </w:p>
    <w:p w:rsidR="00253136" w:rsidRDefault="00253136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sz w:val="24"/>
          <w:szCs w:val="24"/>
          <w:lang w:val="ru-RU"/>
        </w:rPr>
        <w:t>ОПЖ – ожидаемая продолжительность жизни</w:t>
      </w:r>
    </w:p>
    <w:p w:rsidR="00257CD8" w:rsidRDefault="00257CD8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sz w:val="24"/>
          <w:szCs w:val="24"/>
          <w:lang w:val="ru-RU"/>
        </w:rPr>
        <w:t>ФА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7D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изическая активность</w:t>
      </w:r>
    </w:p>
    <w:p w:rsidR="006B47DC" w:rsidRPr="000B6063" w:rsidRDefault="006B47DC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ХЕ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хлебные единицы </w:t>
      </w:r>
    </w:p>
    <w:p w:rsidR="00ED6FB7" w:rsidRPr="000B6063" w:rsidRDefault="00A64979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 xml:space="preserve">РАЭ – Российская </w:t>
      </w:r>
      <w:r w:rsidR="002B7462" w:rsidRPr="000B6063">
        <w:rPr>
          <w:rFonts w:ascii="Times New Roman" w:hAnsi="Times New Roman" w:cs="Times New Roman"/>
          <w:sz w:val="24"/>
          <w:szCs w:val="24"/>
        </w:rPr>
        <w:t>Ассоциация Э</w:t>
      </w:r>
      <w:r w:rsidRPr="000B6063">
        <w:rPr>
          <w:rFonts w:ascii="Times New Roman" w:hAnsi="Times New Roman" w:cs="Times New Roman"/>
          <w:sz w:val="24"/>
          <w:szCs w:val="24"/>
        </w:rPr>
        <w:t>ндокринологов</w:t>
      </w:r>
    </w:p>
    <w:p w:rsidR="00ED6FB7" w:rsidRPr="000B6063" w:rsidRDefault="000116F9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 xml:space="preserve">РОО </w:t>
      </w:r>
      <w:r w:rsidR="00A64979" w:rsidRPr="000B6063">
        <w:rPr>
          <w:rFonts w:ascii="Times New Roman" w:hAnsi="Times New Roman" w:cs="Times New Roman"/>
          <w:sz w:val="24"/>
          <w:szCs w:val="24"/>
        </w:rPr>
        <w:t>АВЭК – Ассоциация врачей-эндокринологов Казахстана</w:t>
      </w:r>
    </w:p>
    <w:p w:rsidR="00ED6FB7" w:rsidRPr="000B6063" w:rsidRDefault="00A64979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en-US"/>
        </w:rPr>
        <w:t>ADA</w:t>
      </w:r>
      <w:r w:rsidR="003619D2"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B6063">
        <w:rPr>
          <w:rFonts w:ascii="Times New Roman" w:hAnsi="Times New Roman" w:cs="Times New Roman"/>
          <w:sz w:val="24"/>
          <w:szCs w:val="24"/>
        </w:rPr>
        <w:t>Американская Диабетическая Ассоциация</w:t>
      </w:r>
    </w:p>
    <w:p w:rsidR="006C6BFA" w:rsidRPr="000B6063" w:rsidRDefault="006C6BFA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D69" w:rsidRPr="00F00115" w:rsidRDefault="00531355" w:rsidP="00B40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5</w:t>
      </w:r>
      <w:r w:rsidR="00750D69" w:rsidRPr="000B6063">
        <w:rPr>
          <w:rFonts w:ascii="Times New Roman" w:hAnsi="Times New Roman" w:cs="Times New Roman"/>
          <w:b/>
          <w:sz w:val="24"/>
          <w:szCs w:val="24"/>
        </w:rPr>
        <w:t>. Дата разработки протокола</w:t>
      </w:r>
      <w:r w:rsidR="00750D69" w:rsidRPr="00F00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46452" w:rsidRPr="00F00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115" w:rsidRPr="00F0011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04</w:t>
      </w:r>
      <w:r w:rsidR="00646452" w:rsidRPr="00F0011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8E12A1" w:rsidRPr="00F0011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</w:p>
    <w:p w:rsidR="006C6BFA" w:rsidRPr="00F11929" w:rsidRDefault="006C6BFA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D69" w:rsidRPr="00F11929" w:rsidRDefault="00531355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929">
        <w:rPr>
          <w:rFonts w:ascii="Times New Roman" w:hAnsi="Times New Roman" w:cs="Times New Roman"/>
          <w:b/>
          <w:sz w:val="24"/>
          <w:szCs w:val="24"/>
        </w:rPr>
        <w:t>6</w:t>
      </w:r>
      <w:r w:rsidR="00750D69" w:rsidRPr="00F11929">
        <w:rPr>
          <w:rFonts w:ascii="Times New Roman" w:hAnsi="Times New Roman" w:cs="Times New Roman"/>
          <w:b/>
          <w:sz w:val="24"/>
          <w:szCs w:val="24"/>
        </w:rPr>
        <w:t>. Категория пациентов</w:t>
      </w:r>
      <w:r w:rsidR="004C5049" w:rsidRPr="00F11929">
        <w:rPr>
          <w:rFonts w:ascii="Times New Roman" w:hAnsi="Times New Roman" w:cs="Times New Roman"/>
          <w:b/>
          <w:sz w:val="24"/>
          <w:szCs w:val="24"/>
        </w:rPr>
        <w:t>:</w:t>
      </w:r>
      <w:r w:rsidR="00AB6C14" w:rsidRPr="00F1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99F" w:rsidRPr="00F11929">
        <w:rPr>
          <w:rFonts w:ascii="Times New Roman" w:hAnsi="Times New Roman" w:cs="Times New Roman"/>
          <w:sz w:val="24"/>
          <w:szCs w:val="24"/>
          <w:lang w:val="ru-RU"/>
        </w:rPr>
        <w:t xml:space="preserve">пациенты с </w:t>
      </w:r>
      <w:r w:rsidR="00F11929" w:rsidRPr="00F11929">
        <w:rPr>
          <w:rFonts w:ascii="Times New Roman" w:hAnsi="Times New Roman" w:cs="Times New Roman"/>
          <w:sz w:val="24"/>
          <w:szCs w:val="24"/>
          <w:lang w:val="ru-RU"/>
        </w:rPr>
        <w:t>сахарным диабетом 1 типа (</w:t>
      </w:r>
      <w:r w:rsidR="00E7499F" w:rsidRPr="00F11929">
        <w:rPr>
          <w:rFonts w:ascii="Times New Roman" w:hAnsi="Times New Roman" w:cs="Times New Roman"/>
          <w:sz w:val="24"/>
          <w:szCs w:val="24"/>
          <w:lang w:val="ru-RU"/>
        </w:rPr>
        <w:t>СД 1 тип</w:t>
      </w:r>
      <w:r w:rsidR="00ED6FB7" w:rsidRPr="00F1192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11929" w:rsidRPr="00F1192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C6BFA" w:rsidRPr="000B6063" w:rsidRDefault="006C6BFA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D69" w:rsidRPr="000B6063" w:rsidRDefault="00531355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7</w:t>
      </w:r>
      <w:r w:rsidR="00750D69" w:rsidRPr="000B6063">
        <w:rPr>
          <w:rFonts w:ascii="Times New Roman" w:hAnsi="Times New Roman" w:cs="Times New Roman"/>
          <w:b/>
          <w:sz w:val="24"/>
          <w:szCs w:val="24"/>
        </w:rPr>
        <w:t>. Пользователи протокола</w:t>
      </w:r>
      <w:r w:rsidR="00367E23" w:rsidRPr="000B6063">
        <w:rPr>
          <w:rFonts w:ascii="Times New Roman" w:hAnsi="Times New Roman" w:cs="Times New Roman"/>
          <w:b/>
          <w:sz w:val="24"/>
          <w:szCs w:val="24"/>
        </w:rPr>
        <w:t>:</w:t>
      </w:r>
      <w:r w:rsidR="00646452" w:rsidRPr="000B6063">
        <w:rPr>
          <w:rFonts w:ascii="Times New Roman" w:hAnsi="Times New Roman" w:cs="Times New Roman"/>
          <w:sz w:val="24"/>
          <w:szCs w:val="24"/>
        </w:rPr>
        <w:t xml:space="preserve"> врачи-эндокринологи</w:t>
      </w:r>
      <w:r w:rsidR="00536CDF"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поликлиник и стационаров</w:t>
      </w:r>
      <w:r w:rsidR="00646452" w:rsidRPr="000B6063">
        <w:rPr>
          <w:rFonts w:ascii="Times New Roman" w:hAnsi="Times New Roman" w:cs="Times New Roman"/>
          <w:sz w:val="24"/>
          <w:szCs w:val="24"/>
        </w:rPr>
        <w:t xml:space="preserve">, терапевты, </w:t>
      </w:r>
      <w:r w:rsidR="00ED6FB7"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педиатры, </w:t>
      </w:r>
      <w:r w:rsidR="00646452" w:rsidRPr="000B6063">
        <w:rPr>
          <w:rFonts w:ascii="Times New Roman" w:hAnsi="Times New Roman" w:cs="Times New Roman"/>
          <w:sz w:val="24"/>
          <w:szCs w:val="24"/>
        </w:rPr>
        <w:t>врачи общей практики</w:t>
      </w:r>
    </w:p>
    <w:p w:rsidR="006C6BFA" w:rsidRPr="000B6063" w:rsidRDefault="006C6BFA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9C7" w:rsidRPr="000B6063" w:rsidRDefault="00531355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8</w:t>
      </w:r>
      <w:r w:rsidR="00750D69" w:rsidRPr="000B6063">
        <w:rPr>
          <w:rFonts w:ascii="Times New Roman" w:hAnsi="Times New Roman" w:cs="Times New Roman"/>
          <w:b/>
          <w:sz w:val="24"/>
          <w:szCs w:val="24"/>
        </w:rPr>
        <w:t>. Указание на отсутствие конфликта интересов:</w:t>
      </w:r>
      <w:r w:rsidR="00646452" w:rsidRPr="000B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DF" w:rsidRPr="000B6063" w:rsidRDefault="00AB2C0B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36CDF" w:rsidRPr="000B6063">
        <w:rPr>
          <w:rFonts w:ascii="Times New Roman" w:eastAsia="Times New Roman" w:hAnsi="Times New Roman" w:cs="Times New Roman"/>
          <w:sz w:val="24"/>
          <w:szCs w:val="24"/>
        </w:rPr>
        <w:t>азработчик</w:t>
      </w:r>
      <w:r w:rsidR="00536CDF" w:rsidRPr="000B606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36CDF" w:rsidRPr="000B6063">
        <w:rPr>
          <w:rFonts w:ascii="Times New Roman" w:eastAsia="Times New Roman" w:hAnsi="Times New Roman" w:cs="Times New Roman"/>
          <w:sz w:val="24"/>
          <w:szCs w:val="24"/>
        </w:rPr>
        <w:t xml:space="preserve"> протокола не име</w:t>
      </w:r>
      <w:r w:rsidR="00536CDF" w:rsidRPr="000B606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536CDF" w:rsidRPr="000B6063">
        <w:rPr>
          <w:rFonts w:ascii="Times New Roman" w:eastAsia="Times New Roman" w:hAnsi="Times New Roman" w:cs="Times New Roman"/>
          <w:sz w:val="24"/>
          <w:szCs w:val="24"/>
        </w:rPr>
        <w:t>т финансовой или другой заинтересованности, которая могла бы повлиять на вынесение заключения, а также не име</w:t>
      </w:r>
      <w:r w:rsidR="00536CDF" w:rsidRPr="000B606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536CDF" w:rsidRPr="000B6063">
        <w:rPr>
          <w:rFonts w:ascii="Times New Roman" w:eastAsia="Times New Roman" w:hAnsi="Times New Roman" w:cs="Times New Roman"/>
          <w:sz w:val="24"/>
          <w:szCs w:val="24"/>
        </w:rPr>
        <w:t>т отношения к продаже, производству или распространению препаратов, оборудования и т.п., указанных в протоколе.</w:t>
      </w:r>
    </w:p>
    <w:p w:rsidR="00536CDF" w:rsidRPr="000B6063" w:rsidRDefault="00536CDF" w:rsidP="00B4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6BFA" w:rsidRPr="000B6063" w:rsidRDefault="006C6BFA" w:rsidP="006C6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B6063">
        <w:rPr>
          <w:rFonts w:ascii="Times New Roman" w:hAnsi="Times New Roman" w:cs="Times New Roman"/>
          <w:b/>
          <w:sz w:val="24"/>
          <w:szCs w:val="24"/>
        </w:rPr>
        <w:t>.</w:t>
      </w:r>
      <w:r w:rsidR="00536CDF" w:rsidRPr="000B60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9C7" w:rsidRPr="000B6063">
        <w:rPr>
          <w:rFonts w:ascii="Times New Roman" w:hAnsi="Times New Roman" w:cs="Times New Roman"/>
          <w:b/>
          <w:sz w:val="24"/>
          <w:szCs w:val="24"/>
        </w:rPr>
        <w:t>МЕТОДЫ, ПОДХОДЫ И ПРОЦЕДУРЫ ДИАГНОСТИКИ И ЛЕЧЕНИЯ</w:t>
      </w:r>
    </w:p>
    <w:p w:rsidR="006C6BFA" w:rsidRPr="00D41935" w:rsidRDefault="00ED6FB7" w:rsidP="00D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6C6BFA" w:rsidRPr="000B6063">
        <w:rPr>
          <w:rFonts w:ascii="Times New Roman" w:hAnsi="Times New Roman" w:cs="Times New Roman"/>
          <w:b/>
          <w:sz w:val="24"/>
          <w:szCs w:val="24"/>
        </w:rPr>
        <w:t>.</w:t>
      </w: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C6BFA" w:rsidRPr="000B6063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6C6BFA" w:rsidRPr="000B606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B2C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C6BFA" w:rsidRPr="000B6063">
        <w:rPr>
          <w:rFonts w:ascii="Times New Roman" w:hAnsi="Times New Roman" w:cs="Times New Roman"/>
          <w:sz w:val="24"/>
          <w:szCs w:val="24"/>
        </w:rPr>
        <w:t xml:space="preserve">ахарный диабет (СД) – это группа метаболических (обменных) заболеваний, характеризующихся хронической  гипергликемией, которая  является результатом нарушения секреции инсулина, действия инсулина или обоих этих факторов. </w:t>
      </w:r>
      <w:r w:rsidR="006C6BFA" w:rsidRPr="000B6063">
        <w:rPr>
          <w:rFonts w:ascii="Times New Roman" w:hAnsi="Times New Roman" w:cs="Times New Roman"/>
          <w:sz w:val="24"/>
          <w:szCs w:val="24"/>
        </w:rPr>
        <w:lastRenderedPageBreak/>
        <w:t xml:space="preserve">Хроническая  гипергликемия при СД сопровождается повреждением, дисфункцией и недостаточностью различных органов, особенно глаз, почек, нервов, сердца и кровеносных сосудов (ВОЗ, 1999, 2006 с дополнениями). </w:t>
      </w:r>
      <w:r w:rsidR="00E7499F" w:rsidRPr="00D41935">
        <w:rPr>
          <w:rFonts w:ascii="Times New Roman" w:hAnsi="Times New Roman" w:cs="Times New Roman"/>
          <w:sz w:val="24"/>
          <w:szCs w:val="24"/>
        </w:rPr>
        <w:t>[</w:t>
      </w:r>
      <w:r w:rsidR="00AB2C0B" w:rsidRPr="00D4193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41935" w:rsidRPr="00D41935"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="00E7499F" w:rsidRPr="00D41935">
        <w:rPr>
          <w:rFonts w:ascii="Times New Roman" w:hAnsi="Times New Roman" w:cs="Times New Roman"/>
          <w:sz w:val="24"/>
          <w:szCs w:val="24"/>
        </w:rPr>
        <w:t>]</w:t>
      </w:r>
    </w:p>
    <w:p w:rsidR="00A239C7" w:rsidRPr="000B6063" w:rsidRDefault="00A239C7" w:rsidP="00AB2C0B">
      <w:pPr>
        <w:spacing w:after="0" w:line="240" w:lineRule="auto"/>
        <w:ind w:left="360"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A6C" w:rsidRPr="000B6063" w:rsidRDefault="00B34669" w:rsidP="00D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776AD3" w:rsidRPr="000B6063">
        <w:rPr>
          <w:rFonts w:ascii="Times New Roman" w:hAnsi="Times New Roman" w:cs="Times New Roman"/>
          <w:b/>
          <w:sz w:val="24"/>
          <w:szCs w:val="24"/>
        </w:rPr>
        <w:t xml:space="preserve">. Клиническая классификация </w:t>
      </w:r>
      <w:r w:rsidR="001B112B" w:rsidRPr="00D41935">
        <w:rPr>
          <w:rFonts w:ascii="Times New Roman" w:hAnsi="Times New Roman" w:cs="Times New Roman"/>
          <w:b/>
          <w:sz w:val="24"/>
          <w:szCs w:val="24"/>
        </w:rPr>
        <w:t>[</w:t>
      </w:r>
      <w:r w:rsidR="00AB2C0B" w:rsidRPr="00D4193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B112B" w:rsidRPr="00D41935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7020"/>
      </w:tblGrid>
      <w:tr w:rsidR="00D7210D" w:rsidRPr="000B6063" w:rsidTr="00B34669">
        <w:tc>
          <w:tcPr>
            <w:tcW w:w="2340" w:type="dxa"/>
          </w:tcPr>
          <w:p w:rsidR="00D7210D" w:rsidRPr="000B6063" w:rsidRDefault="00D7210D" w:rsidP="00745F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СД 1 типа</w:t>
            </w:r>
          </w:p>
        </w:tc>
        <w:tc>
          <w:tcPr>
            <w:tcW w:w="7020" w:type="dxa"/>
          </w:tcPr>
          <w:p w:rsidR="00D7210D" w:rsidRPr="000B6063" w:rsidRDefault="00D7210D" w:rsidP="00745F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Деструкция β-клеток поджелудочной железы, обычно приводящая к абсолютной инсулиновой недостаточности</w:t>
            </w:r>
          </w:p>
        </w:tc>
      </w:tr>
      <w:tr w:rsidR="00D7210D" w:rsidRPr="000B6063" w:rsidTr="00B34669">
        <w:tc>
          <w:tcPr>
            <w:tcW w:w="2340" w:type="dxa"/>
          </w:tcPr>
          <w:p w:rsidR="00D7210D" w:rsidRPr="000B6063" w:rsidRDefault="00D7210D" w:rsidP="00745F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СД 2 типа</w:t>
            </w:r>
          </w:p>
        </w:tc>
        <w:tc>
          <w:tcPr>
            <w:tcW w:w="7020" w:type="dxa"/>
          </w:tcPr>
          <w:p w:rsidR="00D7210D" w:rsidRPr="000B6063" w:rsidRDefault="00D7210D" w:rsidP="00745F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огрессирующее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секреции инсулина</w:t>
            </w:r>
            <w:r w:rsidR="009C44EF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фоне инсулинорезистентности</w:t>
            </w:r>
          </w:p>
        </w:tc>
      </w:tr>
      <w:tr w:rsidR="00D7210D" w:rsidRPr="000B6063" w:rsidTr="00B34669">
        <w:tc>
          <w:tcPr>
            <w:tcW w:w="2340" w:type="dxa"/>
          </w:tcPr>
          <w:p w:rsidR="00D7210D" w:rsidRPr="000B6063" w:rsidRDefault="00D7210D" w:rsidP="00F1192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ругие  спецефические типы СД</w:t>
            </w:r>
          </w:p>
        </w:tc>
        <w:tc>
          <w:tcPr>
            <w:tcW w:w="7020" w:type="dxa"/>
          </w:tcPr>
          <w:p w:rsidR="009C44EF" w:rsidRPr="000B6063" w:rsidRDefault="00D7210D" w:rsidP="00B34669">
            <w:pPr>
              <w:tabs>
                <w:tab w:val="left" w:pos="142"/>
              </w:tabs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дефекты функции 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β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-клеток</w:t>
            </w:r>
            <w:r w:rsidR="009C44EF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7210D" w:rsidRPr="000B6063" w:rsidRDefault="009C44EF" w:rsidP="00B34669">
            <w:pPr>
              <w:tabs>
                <w:tab w:val="left" w:pos="142"/>
              </w:tabs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дефекты </w:t>
            </w:r>
            <w:r w:rsidR="00D7210D" w:rsidRPr="000B6063">
              <w:rPr>
                <w:rFonts w:ascii="Times New Roman" w:hAnsi="Times New Roman" w:cs="Times New Roman"/>
                <w:sz w:val="24"/>
                <w:szCs w:val="24"/>
              </w:rPr>
              <w:t>действия инсулина</w:t>
            </w:r>
            <w:r w:rsidR="00D7210D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D7210D"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4EF" w:rsidRPr="000B6063" w:rsidRDefault="00D7210D" w:rsidP="00B34669">
            <w:pPr>
              <w:tabs>
                <w:tab w:val="left" w:pos="142"/>
              </w:tabs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заболевания экзокринной части поджелудочной железы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9C44EF" w:rsidRPr="000B6063" w:rsidRDefault="009C44EF" w:rsidP="00B34669">
            <w:pPr>
              <w:tabs>
                <w:tab w:val="left" w:pos="142"/>
              </w:tabs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7210D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индуцированный лекарственными препарат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7210D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или химическими веществами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 лечении ВИЧ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СПИД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после трансплантации органов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C44EF" w:rsidRPr="000B6063" w:rsidRDefault="009C44EF" w:rsidP="00B34669">
            <w:pPr>
              <w:tabs>
                <w:tab w:val="left" w:pos="142"/>
              </w:tabs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эндокринопатии;</w:t>
            </w:r>
          </w:p>
          <w:p w:rsidR="00B34669" w:rsidRPr="000B6063" w:rsidRDefault="00B34669" w:rsidP="00B34669">
            <w:pPr>
              <w:tabs>
                <w:tab w:val="left" w:pos="142"/>
              </w:tabs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инфекции;</w:t>
            </w:r>
          </w:p>
          <w:p w:rsidR="009C44EF" w:rsidRPr="000B6063" w:rsidRDefault="009C44EF" w:rsidP="00B34669">
            <w:pPr>
              <w:tabs>
                <w:tab w:val="left" w:pos="142"/>
              </w:tabs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другие генетические синдромы, сочетающиеся с СД</w:t>
            </w:r>
          </w:p>
        </w:tc>
      </w:tr>
      <w:tr w:rsidR="00D7210D" w:rsidRPr="000B6063" w:rsidTr="00B34669">
        <w:tc>
          <w:tcPr>
            <w:tcW w:w="2340" w:type="dxa"/>
          </w:tcPr>
          <w:p w:rsidR="00D7210D" w:rsidRPr="000B6063" w:rsidRDefault="009C44EF" w:rsidP="00745F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естационный СД</w:t>
            </w:r>
          </w:p>
        </w:tc>
        <w:tc>
          <w:tcPr>
            <w:tcW w:w="7020" w:type="dxa"/>
          </w:tcPr>
          <w:p w:rsidR="00D7210D" w:rsidRPr="000B6063" w:rsidRDefault="009C44EF" w:rsidP="00F1192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возникает во время беременности</w:t>
            </w:r>
          </w:p>
        </w:tc>
      </w:tr>
    </w:tbl>
    <w:p w:rsidR="006C6BFA" w:rsidRPr="000B6063" w:rsidRDefault="006C6BFA" w:rsidP="00745F3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9C7" w:rsidRPr="00F00115" w:rsidRDefault="00B34669" w:rsidP="00B4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A239C7" w:rsidRPr="00F00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Показания для госпитализации </w:t>
      </w:r>
    </w:p>
    <w:p w:rsidR="003938F2" w:rsidRPr="000B6063" w:rsidRDefault="00EF43EB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 xml:space="preserve">Плановая: </w:t>
      </w:r>
      <w:r w:rsidR="00B34669" w:rsidRPr="000B6063">
        <w:rPr>
          <w:rFonts w:ascii="Times New Roman" w:hAnsi="Times New Roman" w:cs="Times New Roman"/>
          <w:sz w:val="24"/>
          <w:szCs w:val="24"/>
          <w:lang w:val="ru-RU"/>
        </w:rPr>
        <w:t>впервые выявленный СД 1 типа; коррекция инсулинотерапии при невозможности достижения целевых показателей в амбулаторных условиях; прогрессирование сосудистых и неврологических осложнений; синдром диабетической стопы кроме флегмоны и гангрены</w:t>
      </w:r>
      <w:r w:rsidR="00615DF1" w:rsidRPr="000B6063">
        <w:rPr>
          <w:rFonts w:ascii="Times New Roman" w:hAnsi="Times New Roman" w:cs="Times New Roman"/>
          <w:sz w:val="24"/>
          <w:szCs w:val="24"/>
          <w:lang w:val="ru-RU"/>
        </w:rPr>
        <w:t>; лабильное течение СД 1 типа; беременность; часто повторяющиеся гипогликемии в течение последнего месяца</w:t>
      </w:r>
      <w:r w:rsidR="00B34669" w:rsidRPr="000B60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6BFA" w:rsidRPr="000B6063" w:rsidRDefault="00EF43EB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sz w:val="24"/>
          <w:szCs w:val="24"/>
        </w:rPr>
        <w:t xml:space="preserve">Экстренная: </w:t>
      </w:r>
      <w:r w:rsidR="00615DF1" w:rsidRPr="000B6063">
        <w:rPr>
          <w:rFonts w:ascii="Times New Roman" w:hAnsi="Times New Roman" w:cs="Times New Roman"/>
          <w:sz w:val="24"/>
          <w:szCs w:val="24"/>
          <w:lang w:val="ru-RU"/>
        </w:rPr>
        <w:t>диабетический кетоацидоз</w:t>
      </w:r>
      <w:r w:rsidRPr="000B6063">
        <w:rPr>
          <w:rFonts w:ascii="Times New Roman" w:hAnsi="Times New Roman" w:cs="Times New Roman"/>
          <w:sz w:val="24"/>
          <w:szCs w:val="24"/>
        </w:rPr>
        <w:t>,</w:t>
      </w:r>
      <w:r w:rsidR="00615DF1"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гипогликемия,</w:t>
      </w:r>
      <w:r w:rsidRPr="000B6063">
        <w:rPr>
          <w:rFonts w:ascii="Times New Roman" w:hAnsi="Times New Roman" w:cs="Times New Roman"/>
          <w:sz w:val="24"/>
          <w:szCs w:val="24"/>
        </w:rPr>
        <w:t xml:space="preserve"> 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 xml:space="preserve">тяжелая </w:t>
      </w:r>
      <w:r w:rsidR="00615DF1"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гипогликемическая и кетоацидотическая </w:t>
      </w:r>
      <w:r w:rsidRPr="000B6063">
        <w:rPr>
          <w:rFonts w:ascii="Times New Roman" w:hAnsi="Times New Roman" w:cs="Times New Roman"/>
          <w:sz w:val="24"/>
          <w:szCs w:val="24"/>
        </w:rPr>
        <w:t>комы</w:t>
      </w:r>
      <w:r w:rsidR="00583EAE" w:rsidRPr="000B6063">
        <w:rPr>
          <w:rFonts w:ascii="Times New Roman" w:hAnsi="Times New Roman" w:cs="Times New Roman"/>
          <w:sz w:val="24"/>
          <w:szCs w:val="24"/>
        </w:rPr>
        <w:t>.</w:t>
      </w:r>
    </w:p>
    <w:p w:rsidR="00615DF1" w:rsidRPr="000B6063" w:rsidRDefault="00B34669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47469D" w:rsidRPr="000B6063">
        <w:rPr>
          <w:rFonts w:ascii="Times New Roman" w:hAnsi="Times New Roman" w:cs="Times New Roman"/>
          <w:b/>
          <w:sz w:val="24"/>
          <w:szCs w:val="24"/>
        </w:rPr>
        <w:t>.</w:t>
      </w:r>
      <w:r w:rsidR="00615DF1" w:rsidRPr="003F4C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1355" w:rsidRPr="000B6063">
        <w:rPr>
          <w:rFonts w:ascii="Times New Roman" w:hAnsi="Times New Roman" w:cs="Times New Roman"/>
          <w:b/>
          <w:sz w:val="24"/>
          <w:szCs w:val="24"/>
        </w:rPr>
        <w:t>Перечень основных и дополнительных диагностических мероприятий</w:t>
      </w:r>
    </w:p>
    <w:p w:rsidR="00536CDF" w:rsidRPr="000B6063" w:rsidRDefault="00536CDF" w:rsidP="00B405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i/>
          <w:sz w:val="24"/>
          <w:szCs w:val="24"/>
          <w:lang w:val="ru-RU"/>
        </w:rPr>
        <w:t>Основные диагностические мероприятия</w:t>
      </w:r>
      <w:r w:rsidR="00D4193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536CDF" w:rsidRPr="000B6063" w:rsidRDefault="00536CDF" w:rsidP="00D4193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D41935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0B6063">
        <w:rPr>
          <w:rFonts w:ascii="Times New Roman" w:hAnsi="Times New Roman" w:cs="Times New Roman"/>
          <w:sz w:val="24"/>
          <w:szCs w:val="24"/>
          <w:lang w:val="ru-RU"/>
        </w:rPr>
        <w:t>пределение гликемии натощак и через 2 часа после еды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36CDF" w:rsidRPr="000B6063" w:rsidRDefault="00536CDF" w:rsidP="00D4193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6063">
        <w:rPr>
          <w:rFonts w:ascii="Times New Roman" w:hAnsi="Times New Roman" w:cs="Times New Roman"/>
          <w:sz w:val="24"/>
          <w:szCs w:val="24"/>
          <w:lang w:val="ru-RU"/>
        </w:rPr>
        <w:t>пределение гликозилированного гемоглобина (HbAlc)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36CDF" w:rsidRPr="000B6063" w:rsidRDefault="00D41935" w:rsidP="00D4193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36CDF" w:rsidRPr="000B6063">
        <w:rPr>
          <w:rFonts w:ascii="Times New Roman" w:hAnsi="Times New Roman" w:cs="Times New Roman"/>
          <w:sz w:val="24"/>
          <w:szCs w:val="24"/>
          <w:lang w:val="ru-RU"/>
        </w:rPr>
        <w:t>пределение кет</w:t>
      </w:r>
      <w:r w:rsidR="003619D2" w:rsidRPr="000B606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36CDF" w:rsidRPr="000B6063">
        <w:rPr>
          <w:rFonts w:ascii="Times New Roman" w:hAnsi="Times New Roman" w:cs="Times New Roman"/>
          <w:sz w:val="24"/>
          <w:szCs w:val="24"/>
          <w:lang w:val="ru-RU"/>
        </w:rPr>
        <w:t>новых тел в моче и крови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19D2" w:rsidRPr="000B6063" w:rsidRDefault="003619D2" w:rsidP="00D4193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i/>
          <w:sz w:val="24"/>
          <w:szCs w:val="24"/>
          <w:lang w:val="ru-RU"/>
        </w:rPr>
        <w:t>Дополнительные диагностические мероприятия</w:t>
      </w:r>
      <w:r w:rsidR="00D4193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619D2" w:rsidRPr="00180AFE" w:rsidRDefault="00D41935" w:rsidP="00D4193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-</w:t>
      </w:r>
      <w:r w:rsidR="00F23620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00115"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 значимый</w:t>
      </w:r>
      <w:r w:rsidR="00F00115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00115"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метод:</w:t>
      </w:r>
      <w:r w:rsidR="00F00115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3619D2"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пределение ICA – антитела к островковым клеткам, GAD65 – антитела к декарбоксилазе глутаминовой кислоты, IA-2, IA-2 β – антитела к тирозин-фосфатазе, IAA – антитела к инсулину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619D2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F5200C" w:rsidRPr="00180AFE" w:rsidRDefault="00F00115" w:rsidP="00F0011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</w:rPr>
        <w:t>пределение уровня С-пептида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применяется для оценки остаточной секреции </w:t>
      </w:r>
      <w:r w:rsidR="00F5200C"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инсулина </w:t>
      </w:r>
    </w:p>
    <w:p w:rsidR="00ED2F9D" w:rsidRDefault="00ED2F9D" w:rsidP="00D4193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ТТГ, свободный Т4, антитела к ТПО и ТГ</w:t>
      </w:r>
    </w:p>
    <w:p w:rsidR="00ED2F9D" w:rsidRPr="000B6063" w:rsidRDefault="00ED2F9D" w:rsidP="00D4193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УЗИ щитовидной железы</w:t>
      </w:r>
    </w:p>
    <w:p w:rsidR="00564016" w:rsidRPr="000B6063" w:rsidRDefault="00564016" w:rsidP="003619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i/>
          <w:sz w:val="24"/>
          <w:szCs w:val="24"/>
          <w:lang w:val="ru-RU"/>
        </w:rPr>
        <w:t>Необходимое обследование перед плановой госпитализацией:</w:t>
      </w:r>
    </w:p>
    <w:p w:rsidR="00564016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41935" w:rsidRPr="00D4193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пределение гликемии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016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41935" w:rsidRPr="00D4193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пределение кетонурии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016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41935" w:rsidRPr="00D4193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016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ОАМ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016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ЭКГ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016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ФГ органов грудной клетки (по показаниям – R-графия)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4016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41935" w:rsidRPr="00D4193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икрореакция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15DF1" w:rsidRPr="000B6063" w:rsidRDefault="003619D2" w:rsidP="0036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93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41935" w:rsidRPr="00D4193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4016" w:rsidRPr="000B6063">
        <w:rPr>
          <w:rFonts w:ascii="Times New Roman" w:hAnsi="Times New Roman" w:cs="Times New Roman"/>
          <w:sz w:val="24"/>
          <w:szCs w:val="24"/>
          <w:lang w:val="ru-RU"/>
        </w:rPr>
        <w:t>смотр окулиста</w:t>
      </w:r>
      <w:r w:rsidR="00D419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44F8" w:rsidRPr="000B6063" w:rsidRDefault="00253136" w:rsidP="005F4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13.</w:t>
      </w:r>
      <w:r w:rsidR="005F440B" w:rsidRPr="002531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3136">
        <w:rPr>
          <w:rFonts w:ascii="Times New Roman" w:hAnsi="Times New Roman" w:cs="Times New Roman"/>
          <w:b/>
          <w:sz w:val="24"/>
          <w:szCs w:val="24"/>
        </w:rPr>
        <w:t>Диагностические критерии</w:t>
      </w:r>
    </w:p>
    <w:p w:rsidR="00253136" w:rsidRDefault="00253136" w:rsidP="0016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40B" w:rsidRPr="000B6063" w:rsidRDefault="001644F8" w:rsidP="0016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 xml:space="preserve">Диагностические критерии сахарного диабета и </w:t>
      </w:r>
    </w:p>
    <w:p w:rsidR="001644F8" w:rsidRPr="000B6063" w:rsidRDefault="001644F8" w:rsidP="0016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lastRenderedPageBreak/>
        <w:t>других нарушений гликемии</w:t>
      </w:r>
      <w:r w:rsidR="005F440B" w:rsidRPr="000B60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31DA" w:rsidRPr="000B6063">
        <w:rPr>
          <w:rFonts w:ascii="Times New Roman" w:hAnsi="Times New Roman" w:cs="Times New Roman"/>
          <w:b/>
          <w:sz w:val="24"/>
          <w:szCs w:val="24"/>
        </w:rPr>
        <w:t>(ВОЗ, 1999</w:t>
      </w:r>
      <w:r w:rsidR="00BA4576" w:rsidRPr="00BA4576">
        <w:rPr>
          <w:rFonts w:ascii="Times New Roman" w:hAnsi="Times New Roman" w:cs="Times New Roman"/>
          <w:b/>
          <w:sz w:val="24"/>
          <w:szCs w:val="24"/>
        </w:rPr>
        <w:t>, 2006</w:t>
      </w:r>
      <w:r w:rsidR="00BA457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BA4576" w:rsidRPr="00BA4576">
        <w:rPr>
          <w:rFonts w:ascii="Times New Roman" w:hAnsi="Times New Roman" w:cs="Times New Roman"/>
          <w:b/>
          <w:sz w:val="24"/>
          <w:szCs w:val="24"/>
        </w:rPr>
        <w:t xml:space="preserve"> с дополнениями</w:t>
      </w:r>
      <w:r w:rsidR="00B431DA" w:rsidRPr="000B6063">
        <w:rPr>
          <w:rFonts w:ascii="Times New Roman" w:hAnsi="Times New Roman" w:cs="Times New Roman"/>
          <w:b/>
          <w:sz w:val="24"/>
          <w:szCs w:val="24"/>
        </w:rPr>
        <w:t>)</w:t>
      </w:r>
      <w:r w:rsidR="001B112B" w:rsidRPr="001B112B">
        <w:t xml:space="preserve"> </w:t>
      </w:r>
      <w:r w:rsidR="001B112B" w:rsidRPr="00D41935">
        <w:rPr>
          <w:rFonts w:ascii="Times New Roman" w:hAnsi="Times New Roman" w:cs="Times New Roman"/>
          <w:b/>
          <w:sz w:val="24"/>
          <w:szCs w:val="24"/>
        </w:rPr>
        <w:t>[</w:t>
      </w:r>
      <w:r w:rsidR="00D41935">
        <w:rPr>
          <w:rFonts w:ascii="Times New Roman" w:hAnsi="Times New Roman" w:cs="Times New Roman"/>
          <w:b/>
          <w:sz w:val="24"/>
          <w:szCs w:val="24"/>
          <w:lang w:val="ru-RU"/>
        </w:rPr>
        <w:t>1, 3</w:t>
      </w:r>
      <w:r w:rsidR="001B112B" w:rsidRPr="00D41935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2880"/>
        <w:gridCol w:w="2713"/>
      </w:tblGrid>
      <w:tr w:rsidR="00B431DA" w:rsidRPr="000B6063" w:rsidTr="00C44E7F">
        <w:tc>
          <w:tcPr>
            <w:tcW w:w="3870" w:type="dxa"/>
            <w:vMerge w:val="restart"/>
          </w:tcPr>
          <w:p w:rsidR="00B431DA" w:rsidRPr="000B6063" w:rsidRDefault="00B431DA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Время определения</w:t>
            </w:r>
          </w:p>
        </w:tc>
        <w:tc>
          <w:tcPr>
            <w:tcW w:w="5593" w:type="dxa"/>
            <w:gridSpan w:val="2"/>
          </w:tcPr>
          <w:p w:rsidR="00B431DA" w:rsidRPr="000B6063" w:rsidRDefault="00B431DA" w:rsidP="00D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Концентрация глюкозы, ммоль/л</w:t>
            </w:r>
            <w:r w:rsidR="00C44E7F" w:rsidRPr="000B60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31DA" w:rsidRPr="000B6063" w:rsidTr="00C44E7F">
        <w:tc>
          <w:tcPr>
            <w:tcW w:w="3870" w:type="dxa"/>
            <w:vMerge/>
          </w:tcPr>
          <w:p w:rsidR="00B431DA" w:rsidRPr="000B6063" w:rsidRDefault="00B431DA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431DA" w:rsidRPr="000B6063" w:rsidRDefault="00B431DA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Цельная капиллярная кровь</w:t>
            </w:r>
          </w:p>
        </w:tc>
        <w:tc>
          <w:tcPr>
            <w:tcW w:w="2713" w:type="dxa"/>
          </w:tcPr>
          <w:p w:rsidR="00B431DA" w:rsidRPr="000B6063" w:rsidRDefault="00B431DA" w:rsidP="00D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Венозная плазма</w:t>
            </w:r>
          </w:p>
        </w:tc>
      </w:tr>
      <w:tr w:rsidR="00B431DA" w:rsidRPr="000B6063" w:rsidTr="00C44E7F">
        <w:tc>
          <w:tcPr>
            <w:tcW w:w="9463" w:type="dxa"/>
            <w:gridSpan w:val="3"/>
          </w:tcPr>
          <w:p w:rsidR="00B431DA" w:rsidRPr="000B6063" w:rsidRDefault="00B431DA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2F07A1" w:rsidRPr="000B6063" w:rsidTr="00C44E7F">
        <w:tc>
          <w:tcPr>
            <w:tcW w:w="3870" w:type="dxa"/>
            <w:vMerge w:val="restart"/>
          </w:tcPr>
          <w:p w:rsidR="002F07A1" w:rsidRPr="000B6063" w:rsidRDefault="002F07A1" w:rsidP="002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Натощак </w:t>
            </w:r>
          </w:p>
          <w:p w:rsidR="002F07A1" w:rsidRPr="000B6063" w:rsidRDefault="002F07A1" w:rsidP="002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и через 2  часа после  ПГТТ</w:t>
            </w:r>
          </w:p>
        </w:tc>
        <w:tc>
          <w:tcPr>
            <w:tcW w:w="2880" w:type="dxa"/>
          </w:tcPr>
          <w:p w:rsidR="002F07A1" w:rsidRPr="000B6063" w:rsidRDefault="002F07A1" w:rsidP="002F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5,6</w:t>
            </w:r>
          </w:p>
        </w:tc>
        <w:tc>
          <w:tcPr>
            <w:tcW w:w="2713" w:type="dxa"/>
          </w:tcPr>
          <w:p w:rsidR="002F07A1" w:rsidRPr="000B6063" w:rsidRDefault="002F07A1" w:rsidP="002F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6,1</w:t>
            </w:r>
          </w:p>
        </w:tc>
      </w:tr>
      <w:tr w:rsidR="002F07A1" w:rsidRPr="000B6063" w:rsidTr="00C44E7F">
        <w:tc>
          <w:tcPr>
            <w:tcW w:w="3870" w:type="dxa"/>
            <w:vMerge/>
          </w:tcPr>
          <w:p w:rsidR="002F07A1" w:rsidRPr="000B6063" w:rsidRDefault="002F07A1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F07A1" w:rsidRPr="000B6063" w:rsidRDefault="002F07A1" w:rsidP="002F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7,8</w:t>
            </w:r>
          </w:p>
        </w:tc>
        <w:tc>
          <w:tcPr>
            <w:tcW w:w="2713" w:type="dxa"/>
          </w:tcPr>
          <w:p w:rsidR="002F07A1" w:rsidRPr="000B6063" w:rsidRDefault="002F07A1" w:rsidP="002F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7,8</w:t>
            </w:r>
          </w:p>
        </w:tc>
      </w:tr>
      <w:tr w:rsidR="0082298E" w:rsidRPr="000B6063" w:rsidTr="00C44E7F">
        <w:tc>
          <w:tcPr>
            <w:tcW w:w="9463" w:type="dxa"/>
            <w:gridSpan w:val="3"/>
          </w:tcPr>
          <w:p w:rsidR="0082298E" w:rsidRPr="000B6063" w:rsidRDefault="0082298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Сахарный  диабет</w:t>
            </w:r>
          </w:p>
        </w:tc>
      </w:tr>
      <w:tr w:rsidR="00B431DA" w:rsidRPr="000B6063" w:rsidTr="00C44E7F">
        <w:tc>
          <w:tcPr>
            <w:tcW w:w="3870" w:type="dxa"/>
          </w:tcPr>
          <w:p w:rsidR="00B431DA" w:rsidRPr="000B6063" w:rsidRDefault="0082298E" w:rsidP="008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Натощак </w:t>
            </w:r>
            <w:r w:rsidR="00C44E7F" w:rsidRPr="000B606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82298E" w:rsidRPr="000B6063" w:rsidRDefault="00C44E7F" w:rsidP="008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2298E" w:rsidRPr="000B606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298E" w:rsidRPr="000B6063">
              <w:rPr>
                <w:rFonts w:ascii="Times New Roman" w:hAnsi="Times New Roman" w:cs="Times New Roman"/>
                <w:sz w:val="24"/>
                <w:szCs w:val="24"/>
              </w:rPr>
              <w:t>Через 2 часа после ПГТТ</w:t>
            </w:r>
          </w:p>
          <w:p w:rsidR="0082298E" w:rsidRPr="000B6063" w:rsidRDefault="00C44E7F" w:rsidP="00C4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2298E" w:rsidRPr="000B606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1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2298E" w:rsidRPr="000B6063">
              <w:rPr>
                <w:rFonts w:ascii="Times New Roman" w:hAnsi="Times New Roman" w:cs="Times New Roman"/>
                <w:sz w:val="24"/>
                <w:szCs w:val="24"/>
              </w:rPr>
              <w:t>лучайное  определение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880" w:type="dxa"/>
          </w:tcPr>
          <w:p w:rsidR="00B431DA" w:rsidRPr="000B6063" w:rsidRDefault="0082298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6,1</w:t>
            </w:r>
          </w:p>
          <w:p w:rsidR="0082298E" w:rsidRPr="000B6063" w:rsidRDefault="0082298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11,1</w:t>
            </w:r>
          </w:p>
          <w:p w:rsidR="0082298E" w:rsidRPr="000B6063" w:rsidRDefault="0082298E" w:rsidP="0082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4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≥ 11,1</w:t>
            </w:r>
          </w:p>
        </w:tc>
        <w:tc>
          <w:tcPr>
            <w:tcW w:w="2713" w:type="dxa"/>
          </w:tcPr>
          <w:p w:rsidR="00B431DA" w:rsidRPr="000B6063" w:rsidRDefault="0082298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7,0</w:t>
            </w:r>
          </w:p>
          <w:p w:rsidR="0082298E" w:rsidRPr="000B6063" w:rsidRDefault="0082298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11,1</w:t>
            </w:r>
          </w:p>
          <w:p w:rsidR="0082298E" w:rsidRPr="000B6063" w:rsidRDefault="0082298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11,1</w:t>
            </w:r>
          </w:p>
        </w:tc>
      </w:tr>
      <w:tr w:rsidR="00FE6850" w:rsidRPr="000B6063" w:rsidTr="00C44E7F">
        <w:tc>
          <w:tcPr>
            <w:tcW w:w="9463" w:type="dxa"/>
            <w:gridSpan w:val="3"/>
          </w:tcPr>
          <w:p w:rsidR="00FE6850" w:rsidRPr="000B6063" w:rsidRDefault="00FE6850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Нарушенная  толерантность к  глюкозе</w:t>
            </w:r>
          </w:p>
        </w:tc>
      </w:tr>
      <w:tr w:rsidR="00B431DA" w:rsidRPr="000B6063" w:rsidTr="00C44E7F">
        <w:tc>
          <w:tcPr>
            <w:tcW w:w="3870" w:type="dxa"/>
          </w:tcPr>
          <w:p w:rsidR="00B431DA" w:rsidRPr="000B6063" w:rsidRDefault="0071063E" w:rsidP="007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Натощак</w:t>
            </w:r>
          </w:p>
          <w:p w:rsidR="0071063E" w:rsidRPr="000B6063" w:rsidRDefault="00C44E7F" w:rsidP="00A6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71063E" w:rsidRPr="000B6063">
              <w:rPr>
                <w:rFonts w:ascii="Times New Roman" w:hAnsi="Times New Roman" w:cs="Times New Roman"/>
                <w:sz w:val="24"/>
                <w:szCs w:val="24"/>
              </w:rPr>
              <w:t>Через 2 часа после ПГТТ</w:t>
            </w:r>
          </w:p>
        </w:tc>
        <w:tc>
          <w:tcPr>
            <w:tcW w:w="2880" w:type="dxa"/>
          </w:tcPr>
          <w:p w:rsidR="00B431DA" w:rsidRPr="000B6063" w:rsidRDefault="0071063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6,1</w:t>
            </w:r>
          </w:p>
          <w:p w:rsidR="0071063E" w:rsidRPr="000B6063" w:rsidRDefault="0071063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7,8 и &lt; 11,1</w:t>
            </w:r>
          </w:p>
        </w:tc>
        <w:tc>
          <w:tcPr>
            <w:tcW w:w="2713" w:type="dxa"/>
          </w:tcPr>
          <w:p w:rsidR="00B431DA" w:rsidRPr="000B6063" w:rsidRDefault="0071063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7,0</w:t>
            </w:r>
          </w:p>
          <w:p w:rsidR="0071063E" w:rsidRPr="000B6063" w:rsidRDefault="0071063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7,8 и &lt; 11,1</w:t>
            </w:r>
          </w:p>
        </w:tc>
      </w:tr>
      <w:tr w:rsidR="0071063E" w:rsidRPr="000B6063" w:rsidTr="00C44E7F">
        <w:tc>
          <w:tcPr>
            <w:tcW w:w="9463" w:type="dxa"/>
            <w:gridSpan w:val="3"/>
          </w:tcPr>
          <w:p w:rsidR="0071063E" w:rsidRPr="000B6063" w:rsidRDefault="0071063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Нарушенная гликемия  натощак</w:t>
            </w:r>
          </w:p>
        </w:tc>
      </w:tr>
      <w:tr w:rsidR="00B431DA" w:rsidRPr="000B6063" w:rsidTr="00C44E7F">
        <w:tc>
          <w:tcPr>
            <w:tcW w:w="3870" w:type="dxa"/>
          </w:tcPr>
          <w:p w:rsidR="00B431DA" w:rsidRPr="000B6063" w:rsidRDefault="0071063E" w:rsidP="007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Натощак </w:t>
            </w:r>
          </w:p>
          <w:p w:rsidR="0071063E" w:rsidRPr="000B6063" w:rsidRDefault="00C44E7F" w:rsidP="00C4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71063E" w:rsidRPr="000B6063">
              <w:rPr>
                <w:rFonts w:ascii="Times New Roman" w:hAnsi="Times New Roman" w:cs="Times New Roman"/>
                <w:sz w:val="24"/>
                <w:szCs w:val="24"/>
              </w:rPr>
              <w:t>Через 2 часа после ПГТТ</w:t>
            </w:r>
          </w:p>
        </w:tc>
        <w:tc>
          <w:tcPr>
            <w:tcW w:w="2880" w:type="dxa"/>
          </w:tcPr>
          <w:p w:rsidR="00B431DA" w:rsidRPr="000B6063" w:rsidRDefault="0097537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5,6 и &lt; 6,1</w:t>
            </w:r>
          </w:p>
          <w:p w:rsidR="0097537E" w:rsidRPr="000B6063" w:rsidRDefault="0097537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7,8</w:t>
            </w:r>
          </w:p>
        </w:tc>
        <w:tc>
          <w:tcPr>
            <w:tcW w:w="2713" w:type="dxa"/>
          </w:tcPr>
          <w:p w:rsidR="00B431DA" w:rsidRPr="000B6063" w:rsidRDefault="0097537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≥ 6,1 и &lt; 7,0</w:t>
            </w:r>
          </w:p>
          <w:p w:rsidR="0097537E" w:rsidRPr="000B6063" w:rsidRDefault="0097537E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7,8</w:t>
            </w:r>
          </w:p>
        </w:tc>
      </w:tr>
      <w:tr w:rsidR="00F84290" w:rsidRPr="000B6063" w:rsidTr="00C44E7F">
        <w:tc>
          <w:tcPr>
            <w:tcW w:w="9463" w:type="dxa"/>
            <w:gridSpan w:val="3"/>
          </w:tcPr>
          <w:p w:rsidR="00F84290" w:rsidRPr="000B6063" w:rsidRDefault="00F84290" w:rsidP="00A6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Гестационный сахарный диабет</w:t>
            </w:r>
          </w:p>
        </w:tc>
      </w:tr>
      <w:tr w:rsidR="000B6063" w:rsidRPr="000B6063" w:rsidTr="00C44E7F">
        <w:tc>
          <w:tcPr>
            <w:tcW w:w="3870" w:type="dxa"/>
            <w:vMerge w:val="restart"/>
          </w:tcPr>
          <w:p w:rsidR="00F84290" w:rsidRPr="000B6063" w:rsidRDefault="00F84290" w:rsidP="00F8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Натощак</w:t>
            </w:r>
          </w:p>
          <w:p w:rsidR="00F84290" w:rsidRPr="000B6063" w:rsidRDefault="00C44E7F" w:rsidP="00F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4290" w:rsidRPr="000B606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4290"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84290"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часа после ПГТТ</w:t>
            </w:r>
          </w:p>
          <w:p w:rsidR="00F84290" w:rsidRPr="000B6063" w:rsidRDefault="00C44E7F" w:rsidP="00A6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4290" w:rsidRPr="000B606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Через 2 часа после ПГТТ</w:t>
            </w:r>
          </w:p>
        </w:tc>
        <w:tc>
          <w:tcPr>
            <w:tcW w:w="2880" w:type="dxa"/>
          </w:tcPr>
          <w:p w:rsidR="00F84290" w:rsidRPr="000B6063" w:rsidRDefault="00F84290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84290" w:rsidRPr="000B6063" w:rsidRDefault="002365F6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C44E7F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5,1 и </w:t>
            </w:r>
            <w:r w:rsidR="00C44E7F"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B6063" w:rsidRPr="000B6063" w:rsidTr="00C44E7F">
        <w:tc>
          <w:tcPr>
            <w:tcW w:w="3870" w:type="dxa"/>
            <w:vMerge/>
          </w:tcPr>
          <w:p w:rsidR="00F84290" w:rsidRPr="000B6063" w:rsidRDefault="00F84290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84290" w:rsidRPr="000B6063" w:rsidRDefault="00F84290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84290" w:rsidRPr="000B6063" w:rsidRDefault="002365F6" w:rsidP="00C44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C44E7F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B6063" w:rsidRPr="000B6063" w:rsidTr="00C44E7F">
        <w:tc>
          <w:tcPr>
            <w:tcW w:w="3870" w:type="dxa"/>
            <w:vMerge/>
          </w:tcPr>
          <w:p w:rsidR="00F84290" w:rsidRPr="000B6063" w:rsidRDefault="00F84290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84290" w:rsidRPr="000B6063" w:rsidRDefault="00F84290" w:rsidP="0016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84290" w:rsidRPr="000B6063" w:rsidRDefault="002365F6" w:rsidP="00C44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C44E7F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</w:tbl>
    <w:p w:rsidR="001644F8" w:rsidRPr="000B6063" w:rsidRDefault="00C44E7F" w:rsidP="00481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B6063">
        <w:rPr>
          <w:rFonts w:ascii="Times New Roman" w:hAnsi="Times New Roman" w:cs="Times New Roman"/>
          <w:sz w:val="20"/>
          <w:szCs w:val="20"/>
        </w:rPr>
        <w:t>*</w:t>
      </w:r>
      <w:r w:rsidRPr="000B6063">
        <w:rPr>
          <w:rFonts w:ascii="Times New Roman" w:hAnsi="Times New Roman" w:cs="Times New Roman"/>
          <w:sz w:val="20"/>
          <w:szCs w:val="20"/>
          <w:lang w:val="ru-RU"/>
        </w:rPr>
        <w:t xml:space="preserve">  Диагностика проводится на основании лабораторных определений уровня глюкозы</w:t>
      </w:r>
      <w:r w:rsidR="00A6282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44E7F" w:rsidRPr="000B6063" w:rsidRDefault="00C44E7F" w:rsidP="00481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B6063">
        <w:rPr>
          <w:rFonts w:ascii="Times New Roman" w:hAnsi="Times New Roman" w:cs="Times New Roman"/>
          <w:sz w:val="20"/>
          <w:szCs w:val="20"/>
        </w:rPr>
        <w:t>**</w:t>
      </w:r>
      <w:r w:rsidRPr="000B6063">
        <w:rPr>
          <w:rFonts w:ascii="Times New Roman" w:hAnsi="Times New Roman" w:cs="Times New Roman"/>
          <w:sz w:val="20"/>
          <w:szCs w:val="20"/>
          <w:lang w:val="ru-RU"/>
        </w:rPr>
        <w:t xml:space="preserve"> Диагноз СД всегда следует подтв</w:t>
      </w:r>
      <w:r w:rsidR="0048133C" w:rsidRPr="000B6063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0B6063">
        <w:rPr>
          <w:rFonts w:ascii="Times New Roman" w:hAnsi="Times New Roman" w:cs="Times New Roman"/>
          <w:sz w:val="20"/>
          <w:szCs w:val="20"/>
          <w:lang w:val="ru-RU"/>
        </w:rPr>
        <w:t xml:space="preserve">рждать повторным определением гликемии в последующие дни, за исключением случаев несомненной гипергликемии с острой </w:t>
      </w:r>
      <w:r w:rsidR="0048133C" w:rsidRPr="000B6063">
        <w:rPr>
          <w:rFonts w:ascii="Times New Roman" w:hAnsi="Times New Roman" w:cs="Times New Roman"/>
          <w:sz w:val="20"/>
          <w:szCs w:val="20"/>
          <w:lang w:val="ru-RU"/>
        </w:rPr>
        <w:t>метаболической декомпенсацией или с очевидными симптомами.</w:t>
      </w:r>
    </w:p>
    <w:p w:rsidR="0048133C" w:rsidRPr="000B6063" w:rsidRDefault="0048133C" w:rsidP="00481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B6063">
        <w:rPr>
          <w:rFonts w:ascii="Times New Roman" w:hAnsi="Times New Roman" w:cs="Times New Roman"/>
          <w:sz w:val="20"/>
          <w:szCs w:val="20"/>
          <w:lang w:val="ru-RU"/>
        </w:rPr>
        <w:t>Диагноз гестационного СД может быть поставлен на основании однократного определения гликемии.</w:t>
      </w:r>
    </w:p>
    <w:p w:rsidR="00C44E7F" w:rsidRDefault="00C44E7F" w:rsidP="00C44E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B6063">
        <w:rPr>
          <w:rFonts w:ascii="Times New Roman" w:hAnsi="Times New Roman" w:cs="Times New Roman"/>
          <w:sz w:val="20"/>
          <w:szCs w:val="20"/>
        </w:rPr>
        <w:t>***</w:t>
      </w:r>
      <w:r w:rsidR="0048133C" w:rsidRPr="000B6063">
        <w:rPr>
          <w:rFonts w:ascii="Times New Roman" w:hAnsi="Times New Roman" w:cs="Times New Roman"/>
          <w:sz w:val="20"/>
          <w:szCs w:val="20"/>
          <w:lang w:val="ru-RU"/>
        </w:rPr>
        <w:t xml:space="preserve"> При наличии классических симптомов гипергликемии.</w:t>
      </w:r>
    </w:p>
    <w:p w:rsidR="000B6063" w:rsidRPr="000B6063" w:rsidRDefault="000B6063" w:rsidP="00C44E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F440B" w:rsidRPr="000B6063" w:rsidRDefault="005F440B" w:rsidP="005F44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063">
        <w:rPr>
          <w:rFonts w:ascii="Times New Roman" w:hAnsi="Times New Roman" w:cs="Times New Roman"/>
          <w:i/>
          <w:sz w:val="24"/>
          <w:szCs w:val="24"/>
        </w:rPr>
        <w:t xml:space="preserve">Определение глюкозы крови: </w:t>
      </w:r>
    </w:p>
    <w:p w:rsidR="005F440B" w:rsidRPr="000B6063" w:rsidRDefault="005F440B" w:rsidP="005F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-натощак -</w:t>
      </w:r>
      <w:r w:rsidRPr="000B6063">
        <w:rPr>
          <w:rFonts w:ascii="Times New Roman" w:hAnsi="Times New Roman" w:cs="Times New Roman"/>
          <w:sz w:val="24"/>
          <w:szCs w:val="24"/>
        </w:rPr>
        <w:t xml:space="preserve"> означает уровень глюкозы утром, после предварительного голодания не менее 8 часов.</w:t>
      </w:r>
    </w:p>
    <w:p w:rsidR="005F440B" w:rsidRPr="000B6063" w:rsidRDefault="005F440B" w:rsidP="005F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-случайное</w:t>
      </w:r>
      <w:r w:rsidRPr="000B6063">
        <w:rPr>
          <w:rFonts w:ascii="Times New Roman" w:hAnsi="Times New Roman" w:cs="Times New Roman"/>
          <w:sz w:val="24"/>
          <w:szCs w:val="24"/>
        </w:rPr>
        <w:t xml:space="preserve"> - означает уровень глюкозы в любое время суток вне зависимости от времени приема пищи. </w:t>
      </w:r>
    </w:p>
    <w:p w:rsidR="00850D2E" w:rsidRPr="000B6063" w:rsidRDefault="00850D2E" w:rsidP="00850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063">
        <w:rPr>
          <w:rFonts w:ascii="Times New Roman" w:hAnsi="Times New Roman" w:cs="Times New Roman"/>
          <w:i/>
          <w:sz w:val="24"/>
          <w:szCs w:val="24"/>
          <w:lang w:val="en-US"/>
        </w:rPr>
        <w:t>HbAlc</w:t>
      </w:r>
      <w:r w:rsidRPr="000B6063">
        <w:rPr>
          <w:rFonts w:ascii="Times New Roman" w:hAnsi="Times New Roman" w:cs="Times New Roman"/>
          <w:i/>
          <w:sz w:val="24"/>
          <w:szCs w:val="24"/>
        </w:rPr>
        <w:t xml:space="preserve"> – как диагностический  критерий СД</w:t>
      </w:r>
      <w:r w:rsidR="00A628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62820" w:rsidRPr="00A62820">
        <w:rPr>
          <w:rFonts w:ascii="Times New Roman" w:hAnsi="Times New Roman" w:cs="Times New Roman"/>
          <w:i/>
          <w:sz w:val="24"/>
          <w:szCs w:val="24"/>
        </w:rPr>
        <w:t>[</w:t>
      </w:r>
      <w:r w:rsidR="00A62820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A62820" w:rsidRPr="00A62820">
        <w:rPr>
          <w:rFonts w:ascii="Times New Roman" w:hAnsi="Times New Roman" w:cs="Times New Roman"/>
          <w:i/>
          <w:sz w:val="24"/>
          <w:szCs w:val="24"/>
        </w:rPr>
        <w:t>]</w:t>
      </w:r>
      <w:r w:rsidRPr="000B606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50D2E" w:rsidRPr="000B6063" w:rsidRDefault="00850D2E" w:rsidP="0085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 xml:space="preserve">В 2011 году ВОЗ одобрила возможность использования  </w:t>
      </w:r>
      <w:r w:rsidRPr="000B6063">
        <w:rPr>
          <w:rFonts w:ascii="Times New Roman" w:hAnsi="Times New Roman" w:cs="Times New Roman"/>
          <w:sz w:val="24"/>
          <w:szCs w:val="24"/>
          <w:lang w:val="en-US"/>
        </w:rPr>
        <w:t>HbAlc</w:t>
      </w:r>
      <w:r w:rsidRPr="000B6063">
        <w:rPr>
          <w:rFonts w:ascii="Times New Roman" w:hAnsi="Times New Roman" w:cs="Times New Roman"/>
          <w:sz w:val="24"/>
          <w:szCs w:val="24"/>
        </w:rPr>
        <w:t xml:space="preserve"> для диагностики СД. В качестве диагностического критерия СД выбран уровень HbAlc  ≥ 6,5%</w:t>
      </w: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(48 ммоль/моль)</w:t>
      </w:r>
      <w:r w:rsidRPr="000B60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063" w:rsidRPr="000B6063" w:rsidRDefault="00850D2E" w:rsidP="0085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</w:rPr>
        <w:t xml:space="preserve">Нормальным считается уровень HbAlc до 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5,7</w:t>
      </w:r>
      <w:r w:rsidRPr="000B6063">
        <w:rPr>
          <w:rFonts w:ascii="Times New Roman" w:hAnsi="Times New Roman" w:cs="Times New Roman"/>
          <w:sz w:val="24"/>
          <w:szCs w:val="24"/>
        </w:rPr>
        <w:t>%, при условии, что его определение произведено методом National Glicohemoglobin Standardization Program (NGSP),  по стандартизованным Diabetes Control and Complications Trial (DCCT</w:t>
      </w:r>
      <w:r w:rsidR="000B606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62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60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0D2E" w:rsidRPr="000B6063" w:rsidRDefault="00850D2E" w:rsidP="0085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>В случае отсутствия симптомов острой метаболической декомпенсации диагноз должен быть поставлен на основании двух цифр, находящихся в диабетическом диапазоне, например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дважды определенный </w:t>
      </w:r>
      <w:r w:rsidRPr="000B6063">
        <w:rPr>
          <w:rFonts w:ascii="Times New Roman" w:hAnsi="Times New Roman" w:cs="Times New Roman"/>
          <w:sz w:val="24"/>
          <w:szCs w:val="24"/>
        </w:rPr>
        <w:t>HbAlc</w:t>
      </w:r>
      <w:r w:rsidRPr="000B6063">
        <w:rPr>
          <w:rFonts w:ascii="Times New Roman" w:hAnsi="Times New Roman" w:cs="Times New Roman"/>
          <w:sz w:val="24"/>
          <w:szCs w:val="24"/>
          <w:lang w:val="ru-RU"/>
        </w:rPr>
        <w:t xml:space="preserve"> или однократное определение HbAlc + однократное определение уровня глюкозы.</w:t>
      </w:r>
    </w:p>
    <w:p w:rsidR="006C6BFA" w:rsidRPr="000B6063" w:rsidRDefault="006C6BFA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81B" w:rsidRPr="000B6063" w:rsidRDefault="000B6063" w:rsidP="000B606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6C6BFA" w:rsidRPr="000B6063">
        <w:rPr>
          <w:rFonts w:ascii="Times New Roman" w:hAnsi="Times New Roman" w:cs="Times New Roman"/>
          <w:b/>
          <w:sz w:val="24"/>
          <w:szCs w:val="24"/>
        </w:rPr>
        <w:t>.</w:t>
      </w: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1. Ж</w:t>
      </w:r>
      <w:r w:rsidR="00A239C7" w:rsidRPr="000B6063">
        <w:rPr>
          <w:rFonts w:ascii="Times New Roman" w:hAnsi="Times New Roman" w:cs="Times New Roman"/>
          <w:b/>
          <w:sz w:val="24"/>
          <w:szCs w:val="24"/>
        </w:rPr>
        <w:t xml:space="preserve">алобы и анамнез </w:t>
      </w:r>
    </w:p>
    <w:p w:rsidR="00A2799D" w:rsidRDefault="000B6063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i/>
          <w:sz w:val="24"/>
          <w:szCs w:val="24"/>
          <w:lang w:val="ru-RU"/>
        </w:rPr>
        <w:t>Жалобы</w:t>
      </w:r>
      <w:r w:rsidR="00C24AF7" w:rsidRPr="000B6063">
        <w:rPr>
          <w:rFonts w:ascii="Times New Roman" w:hAnsi="Times New Roman" w:cs="Times New Roman"/>
          <w:i/>
          <w:sz w:val="24"/>
          <w:szCs w:val="24"/>
        </w:rPr>
        <w:t>:</w:t>
      </w:r>
      <w:r w:rsidR="00A2799D" w:rsidRPr="000B6063">
        <w:rPr>
          <w:rFonts w:ascii="Times New Roman" w:hAnsi="Times New Roman" w:cs="Times New Roman"/>
          <w:sz w:val="24"/>
          <w:szCs w:val="24"/>
        </w:rPr>
        <w:t xml:space="preserve"> жажда, </w:t>
      </w:r>
      <w:r>
        <w:rPr>
          <w:rFonts w:ascii="Times New Roman" w:hAnsi="Times New Roman" w:cs="Times New Roman"/>
          <w:sz w:val="24"/>
          <w:szCs w:val="24"/>
          <w:lang w:val="ru-RU"/>
        </w:rPr>
        <w:t>частое мочеиспускание</w:t>
      </w:r>
      <w:r w:rsidR="00A2799D" w:rsidRPr="000B6063">
        <w:rPr>
          <w:rFonts w:ascii="Times New Roman" w:hAnsi="Times New Roman" w:cs="Times New Roman"/>
          <w:sz w:val="24"/>
          <w:szCs w:val="24"/>
        </w:rPr>
        <w:t>, снижение веса, слабость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кожный зуд, </w:t>
      </w:r>
      <w:r w:rsidRPr="000B6063">
        <w:rPr>
          <w:rFonts w:ascii="Times New Roman" w:hAnsi="Times New Roman" w:cs="Times New Roman"/>
          <w:sz w:val="24"/>
          <w:szCs w:val="24"/>
          <w:lang w:val="ru-RU"/>
        </w:rPr>
        <w:t>выраженная общая и мышечная слабость, снижение работоспособности, сонливость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2799D" w:rsidRPr="000B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63" w:rsidRDefault="000B6063" w:rsidP="00B2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i/>
          <w:sz w:val="24"/>
          <w:szCs w:val="24"/>
          <w:lang w:val="ru-RU"/>
        </w:rPr>
        <w:t>Анамнез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</w:p>
    <w:p w:rsidR="00867C4A" w:rsidRDefault="000B6063" w:rsidP="00B2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sz w:val="24"/>
          <w:szCs w:val="24"/>
          <w:lang w:val="ru-RU"/>
        </w:rPr>
        <w:t>В типичных случаях, особенно у детей и молодых людей, СД 1 типа дебютирует яркой клинической картиной, которая развивается на протяжении нескольких месяцев или даже недель. Манифестацию СД 1 типа могут спровоцировать инфекционные и другие сопутствующие заболевания.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Пик заболеваемости приходится на осенне-</w:t>
      </w:r>
      <w:r w:rsidR="007B3CBB">
        <w:rPr>
          <w:rFonts w:ascii="Times New Roman" w:hAnsi="Times New Roman" w:cs="Times New Roman"/>
          <w:sz w:val="24"/>
          <w:szCs w:val="24"/>
          <w:lang w:val="ru-RU"/>
        </w:rPr>
        <w:t>зимн</w:t>
      </w:r>
      <w:r>
        <w:rPr>
          <w:rFonts w:ascii="Times New Roman" w:hAnsi="Times New Roman" w:cs="Times New Roman"/>
          <w:sz w:val="24"/>
          <w:szCs w:val="24"/>
          <w:lang w:val="ru-RU"/>
        </w:rPr>
        <w:t>ий период.</w:t>
      </w:r>
    </w:p>
    <w:p w:rsidR="000B6063" w:rsidRPr="007B3CBB" w:rsidRDefault="007B3CBB" w:rsidP="00B226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3CB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Основные клинические проявления:</w:t>
      </w:r>
    </w:p>
    <w:p w:rsidR="007B3CBB" w:rsidRPr="007B3CBB" w:rsidRDefault="007B3CBB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Клиника обусловлена симптомами дефицита инсулина. </w:t>
      </w:r>
      <w:r w:rsidRPr="000B6063">
        <w:rPr>
          <w:rFonts w:ascii="Times New Roman" w:hAnsi="Times New Roman" w:cs="Times New Roman"/>
          <w:sz w:val="24"/>
          <w:szCs w:val="24"/>
        </w:rPr>
        <w:t xml:space="preserve">В начале заболевания у некоторых пациентов может отмечаться повышение аппетита, которое сменяется анорексией по мере развития кетоацидоза. Последний характеризуется появлением запаха ацетона (или фруктового запаха) изо рта, тошнотой, рвотой, нередко болями в животе (псевдоперитонит), тяжелым обезвоживанием и заканчивается развитием коматозного состояния. </w:t>
      </w:r>
      <w:r w:rsidRPr="007B3CBB">
        <w:rPr>
          <w:rFonts w:ascii="Times New Roman" w:hAnsi="Times New Roman" w:cs="Times New Roman"/>
          <w:sz w:val="24"/>
          <w:szCs w:val="24"/>
          <w:lang w:val="ru-RU"/>
        </w:rPr>
        <w:t xml:space="preserve">До 20% больных СД 1 типа в дебюте заболевания имеют кетоацидоз. </w:t>
      </w:r>
      <w:r w:rsidRPr="000B6063">
        <w:rPr>
          <w:rFonts w:ascii="Times New Roman" w:hAnsi="Times New Roman" w:cs="Times New Roman"/>
          <w:sz w:val="24"/>
          <w:szCs w:val="24"/>
        </w:rPr>
        <w:t>В ряде случаев первым проявлением СД 1 типа у детей является прогрессирующее нарушение сознания вплоть до комы на фоне сопутствующих заболеваний, как правило, инфекционных или острой хирургической патологии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Клинические проявления 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СД могут варьировать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 от клинических признаков, не</w:t>
      </w:r>
      <w:r w:rsidR="00EF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требующих немедленного вмешательства (например, полидипсия, полиурия, снижение массы</w:t>
      </w:r>
      <w:r w:rsidR="00EF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тела, энурез), до тяжелой дегидратации, шока и диабетического кето</w:t>
      </w:r>
      <w:r w:rsidR="00EF0DAA">
        <w:rPr>
          <w:rFonts w:ascii="Times New Roman" w:hAnsi="Times New Roman" w:cs="Times New Roman"/>
          <w:sz w:val="24"/>
          <w:szCs w:val="24"/>
          <w:lang w:val="ru-RU"/>
        </w:rPr>
        <w:t>ацидоза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762E" w:rsidRPr="00EF0DAA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DAA">
        <w:rPr>
          <w:rFonts w:ascii="Times New Roman" w:hAnsi="Times New Roman" w:cs="Times New Roman"/>
          <w:b/>
          <w:sz w:val="24"/>
          <w:szCs w:val="24"/>
          <w:lang w:val="ru-RU"/>
        </w:rPr>
        <w:t>Клинические проявления, требу</w:t>
      </w:r>
      <w:r w:rsidR="00EF0DAA">
        <w:rPr>
          <w:rFonts w:ascii="Times New Roman" w:hAnsi="Times New Roman" w:cs="Times New Roman"/>
          <w:b/>
          <w:sz w:val="24"/>
          <w:szCs w:val="24"/>
          <w:lang w:val="ru-RU"/>
        </w:rPr>
        <w:t>ющие немедленного вмешательства</w:t>
      </w:r>
      <w:r w:rsidR="00F5200C">
        <w:rPr>
          <w:rFonts w:ascii="Times New Roman" w:hAnsi="Times New Roman" w:cs="Times New Roman"/>
          <w:b/>
          <w:sz w:val="24"/>
          <w:szCs w:val="24"/>
          <w:lang w:val="ru-RU"/>
        </w:rPr>
        <w:t>, включают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яжелую дегидратацию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астую рвоту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родолжающуюся полиурию, несмотря на дегидратацию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нижение массы тела вследствие потери жидкости, потеря мышечной и жировой массы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ылающие щеки вследствие кетоацидоза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апах ацетона при дыхании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ипервентиляцию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 вследствие диабетического кетоацидоза (дыхание Куссмауля) характер</w:t>
      </w:r>
      <w:r w:rsidR="00EF0D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зу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ющуюся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 большой частотой дыхательных движений и глубоким вдохом с усиленным выдохом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арушение сознания (дезориентация, 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полубессознательное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бессознательное</w:t>
      </w:r>
      <w:r w:rsidR="00EF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P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ок (частый пульс), 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нарушенное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 периферическое кровообращение с периферическим цианозом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62E" w:rsidRDefault="0035762E" w:rsidP="0035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2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>ипотензи</w:t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5762E">
        <w:rPr>
          <w:rFonts w:ascii="Times New Roman" w:hAnsi="Times New Roman" w:cs="Times New Roman"/>
          <w:sz w:val="24"/>
          <w:szCs w:val="24"/>
          <w:lang w:val="ru-RU"/>
        </w:rPr>
        <w:t xml:space="preserve"> (поздний признак и редко встречается у детей с диабетическим кетоацидозом)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200C" w:rsidRDefault="00F5200C" w:rsidP="003A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3CF8" w:rsidRPr="003A3CF8" w:rsidRDefault="003A3CF8" w:rsidP="003A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b/>
          <w:sz w:val="24"/>
          <w:szCs w:val="24"/>
          <w:lang w:val="ru-RU"/>
        </w:rPr>
        <w:t>Диабетический кетоацидоз (ДКА) и кетоацидотическая кома</w:t>
      </w:r>
    </w:p>
    <w:p w:rsidR="001448DB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ДКА – острая диабетическая декомпенсация обмена веществ, проявляющаяся резким повышением уровня глюкозы и концентрации кетоновых тел в крови, появлением их в моче и развитием метаболического ацидоза, при различной степени нарушения сознания или без нее, требующая экстренной госпитализации больного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8DB" w:rsidRPr="001448D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1448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448DB" w:rsidRPr="001448D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CF8" w:rsidRDefault="001448DB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48DB">
        <w:rPr>
          <w:rFonts w:ascii="Times New Roman" w:hAnsi="Times New Roman" w:cs="Times New Roman"/>
          <w:i/>
          <w:sz w:val="24"/>
          <w:szCs w:val="24"/>
          <w:lang w:val="ru-RU"/>
        </w:rPr>
        <w:t>Стадии кетоацидоза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48DB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5, 6</w:t>
      </w:r>
      <w:r w:rsidRPr="001448DB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A3CF8" w:rsidRPr="003A3C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188" w:rsidRPr="00292188" w:rsidRDefault="00292188" w:rsidP="0029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88">
        <w:rPr>
          <w:rFonts w:ascii="Times New Roman" w:hAnsi="Times New Roman" w:cs="Times New Roman"/>
          <w:b/>
          <w:sz w:val="24"/>
          <w:szCs w:val="24"/>
          <w:lang w:val="ru-RU"/>
        </w:rPr>
        <w:t>I стадия кетоацидоза</w:t>
      </w:r>
      <w:r w:rsidR="003F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2188">
        <w:rPr>
          <w:rFonts w:ascii="Times New Roman" w:hAnsi="Times New Roman" w:cs="Times New Roman"/>
          <w:sz w:val="24"/>
          <w:szCs w:val="24"/>
          <w:lang w:val="ru-RU"/>
        </w:rPr>
        <w:t>характеризуется появлением общей слабости, нарастанием жажды и полиурии, повышением аппетита и, несмотря на это, потерей веса, появлением запаха ацетона в выдыхаемом воздухе. Характерны: гипергликемия, гиперкетонемия, кетонурия  +, рН 7,25-7,3. Сознание сохранено.</w:t>
      </w:r>
    </w:p>
    <w:p w:rsidR="00292188" w:rsidRPr="00292188" w:rsidRDefault="00292188" w:rsidP="0029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88">
        <w:rPr>
          <w:rFonts w:ascii="Times New Roman" w:hAnsi="Times New Roman" w:cs="Times New Roman"/>
          <w:b/>
          <w:sz w:val="24"/>
          <w:szCs w:val="24"/>
          <w:lang w:val="ru-RU"/>
        </w:rPr>
        <w:t>При II стадии (прекома)</w:t>
      </w:r>
      <w:r w:rsidRPr="00292188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нарастание указанных симптомов, появляется одышка, аппетит снижается, возможны тошнота, рвота, боли в животе. Больной начинает утрачивать сознание. Появляется сонливость с развитием в последующем  сомнолентно-сопорозного состояния (сопор). Характерны: гипергликемия, гиперкетонемия, кетонурия  + / ++, рН 7,0-7,3</w:t>
      </w:r>
    </w:p>
    <w:p w:rsidR="00292188" w:rsidRPr="003A3CF8" w:rsidRDefault="00292188" w:rsidP="0029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88">
        <w:rPr>
          <w:rFonts w:ascii="Times New Roman" w:hAnsi="Times New Roman" w:cs="Times New Roman"/>
          <w:sz w:val="24"/>
          <w:szCs w:val="24"/>
          <w:lang w:val="ru-RU"/>
        </w:rPr>
        <w:t xml:space="preserve">Главным клиническим признаком </w:t>
      </w:r>
      <w:r w:rsidRPr="00292188">
        <w:rPr>
          <w:rFonts w:ascii="Times New Roman" w:hAnsi="Times New Roman" w:cs="Times New Roman"/>
          <w:b/>
          <w:sz w:val="24"/>
          <w:szCs w:val="24"/>
          <w:lang w:val="ru-RU"/>
        </w:rPr>
        <w:t>III стадии (собственно комы)</w:t>
      </w:r>
      <w:r w:rsidRPr="0029218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утрата сознания, со снижением или выпадением рефлексов, коллапсом, олигоанурией. Обращают внимание выраженные симптомы дегидратации: сухость кожи и слизистых (язык «сухой как терка», сухость губ, заеды в углах рта), куссмаулевское дыхание, признаки ДВС-синдрома (холодные и синюшные конечности, кончик носа, ушные раковины). Границы сердца расширены влево, приглушенность сердечных тонов, учащенный нитевидный </w:t>
      </w:r>
      <w:r w:rsidRPr="00292188">
        <w:rPr>
          <w:rFonts w:ascii="Times New Roman" w:hAnsi="Times New Roman" w:cs="Times New Roman"/>
          <w:sz w:val="24"/>
          <w:szCs w:val="24"/>
          <w:lang w:val="ru-RU"/>
        </w:rPr>
        <w:lastRenderedPageBreak/>
        <w:t>пульс. Лабораторные показатели ухудшаются. Гипергликемия, гиперкетонемия, кетонурия +++, рН ˂ 7,0.</w:t>
      </w:r>
    </w:p>
    <w:p w:rsidR="003A3CF8" w:rsidRPr="003A3CF8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i/>
          <w:sz w:val="24"/>
          <w:szCs w:val="24"/>
          <w:lang w:val="ru-RU"/>
        </w:rPr>
        <w:t>Биохимические критерии диагностики ДКА</w:t>
      </w:r>
      <w:r w:rsidR="001448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448DB" w:rsidRPr="001448DB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="001448DB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1448DB" w:rsidRPr="001448DB">
        <w:rPr>
          <w:rFonts w:ascii="Times New Roman" w:hAnsi="Times New Roman" w:cs="Times New Roman"/>
          <w:i/>
          <w:sz w:val="24"/>
          <w:szCs w:val="24"/>
          <w:lang w:val="ru-RU"/>
        </w:rPr>
        <w:t>]</w:t>
      </w:r>
      <w:r w:rsidRPr="003A3CF8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A3CF8" w:rsidRPr="003A3CF8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ab/>
        <w:t>гипергликемия &gt; 11 ммоль/л;</w:t>
      </w:r>
    </w:p>
    <w:p w:rsidR="003A3CF8" w:rsidRPr="003A3CF8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ab/>
        <w:t>венозный PH &lt; 7,3 или бикарбонаты &lt; 15 ммоль/л;</w:t>
      </w:r>
    </w:p>
    <w:p w:rsidR="003A3CF8" w:rsidRPr="003A3CF8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ab/>
        <w:t>кетонемия или кетонурия.</w:t>
      </w:r>
    </w:p>
    <w:p w:rsidR="003A3CF8" w:rsidRPr="00CF4C07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4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Степень тяжести ДКА определяется </w:t>
      </w:r>
      <w:r w:rsidR="00F520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выраженностью </w:t>
      </w:r>
      <w:r w:rsidRPr="00CF4C07">
        <w:rPr>
          <w:rFonts w:ascii="Times New Roman" w:hAnsi="Times New Roman" w:cs="Times New Roman"/>
          <w:i/>
          <w:sz w:val="24"/>
          <w:szCs w:val="24"/>
          <w:lang w:val="ru-RU"/>
        </w:rPr>
        <w:t>ацидоза:</w:t>
      </w:r>
    </w:p>
    <w:p w:rsidR="003A3CF8" w:rsidRPr="003A3CF8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ab/>
        <w:t>легкий ДКА — венозный PH &lt;7,3 или бикарбонаты &lt; 15 ммоль/л;</w:t>
      </w:r>
    </w:p>
    <w:p w:rsidR="003A3CF8" w:rsidRPr="003A3CF8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ab/>
        <w:t>умеренный — РН &lt; 7,2 или бикарбонаты &lt; 10 ммоль/л;</w:t>
      </w:r>
    </w:p>
    <w:p w:rsidR="003A3CF8" w:rsidRDefault="003A3CF8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F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A3CF8">
        <w:rPr>
          <w:rFonts w:ascii="Times New Roman" w:hAnsi="Times New Roman" w:cs="Times New Roman"/>
          <w:sz w:val="24"/>
          <w:szCs w:val="24"/>
          <w:lang w:val="ru-RU"/>
        </w:rPr>
        <w:tab/>
        <w:t>тяжелый — РН &lt; 7,1 или бикарбонаты &lt; 15 ммоль/л.</w:t>
      </w:r>
    </w:p>
    <w:p w:rsidR="00CF4C07" w:rsidRDefault="00CF4C07" w:rsidP="00CF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C07">
        <w:rPr>
          <w:rFonts w:ascii="Times New Roman" w:hAnsi="Times New Roman" w:cs="Times New Roman"/>
          <w:sz w:val="24"/>
          <w:szCs w:val="24"/>
          <w:lang w:val="ru-RU"/>
        </w:rPr>
        <w:t xml:space="preserve">Диагноз ДКА основывается на клинической картине, жалобах, наличии гипергликемии, глюкозурии и кетонурии. </w:t>
      </w:r>
    </w:p>
    <w:p w:rsidR="00CF4C07" w:rsidRPr="00CF4C07" w:rsidRDefault="00CF4C07" w:rsidP="00CF4C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4C07">
        <w:rPr>
          <w:rFonts w:ascii="Times New Roman" w:hAnsi="Times New Roman" w:cs="Times New Roman"/>
          <w:i/>
          <w:sz w:val="24"/>
          <w:szCs w:val="24"/>
          <w:lang w:val="ru-RU"/>
        </w:rPr>
        <w:t>Лабораторные показатели диабетического кетоацидоза</w:t>
      </w:r>
      <w:r w:rsidR="001448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448DB" w:rsidRPr="001448DB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="001448DB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1448DB" w:rsidRPr="001448DB">
        <w:rPr>
          <w:rFonts w:ascii="Times New Roman" w:hAnsi="Times New Roman" w:cs="Times New Roman"/>
          <w:i/>
          <w:sz w:val="24"/>
          <w:szCs w:val="24"/>
          <w:lang w:val="ru-RU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5"/>
        <w:gridCol w:w="1688"/>
        <w:gridCol w:w="1335"/>
        <w:gridCol w:w="4962"/>
      </w:tblGrid>
      <w:tr w:rsidR="00CF4C07" w:rsidTr="001448DB">
        <w:tc>
          <w:tcPr>
            <w:tcW w:w="1375" w:type="dxa"/>
          </w:tcPr>
          <w:p w:rsidR="00CF4C07" w:rsidRDefault="00CF4C07" w:rsidP="00CF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688" w:type="dxa"/>
          </w:tcPr>
          <w:p w:rsidR="00CF4C07" w:rsidRDefault="00CF4C07" w:rsidP="00CF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норме</w:t>
            </w:r>
          </w:p>
        </w:tc>
        <w:tc>
          <w:tcPr>
            <w:tcW w:w="1335" w:type="dxa"/>
          </w:tcPr>
          <w:p w:rsidR="00CF4C07" w:rsidRDefault="00CF4C07" w:rsidP="00CF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ДКА</w:t>
            </w:r>
          </w:p>
        </w:tc>
        <w:tc>
          <w:tcPr>
            <w:tcW w:w="4962" w:type="dxa"/>
          </w:tcPr>
          <w:p w:rsidR="00CF4C07" w:rsidRDefault="00CF4C07" w:rsidP="00CF4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Комментарий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3,3–5,5 ммоль/л</w:t>
            </w: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Обычно выше 16,6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Калий</w:t>
            </w: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3,8–5,4 ммоль/л</w:t>
            </w: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 или ↑</w:t>
            </w: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внутриклеточном дефиците калия уровень его в плазме исходно нормальный или даже повышенный вследствие ацидоза. С началом регидратации и инсулинотерапии развивается гипокалиемия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Амилаза</w:t>
            </w: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&lt;120ЕД/л</w:t>
            </w: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 липазы остается в пределах нормы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4–9х109/л</w:t>
            </w: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Даже при отсутствии инфекции (стрессорный лейкоцитоз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Газовый состав крови:</w:t>
            </w:r>
          </w:p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рСО2</w:t>
            </w:r>
          </w:p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36–44 мм рт.ст.</w:t>
            </w:r>
          </w:p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↓↓</w:t>
            </w: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Метаболический ацидоз с частичной респираторной компенсацией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</w:t>
            </w: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7,36–7,42</w:t>
            </w: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сопутствующей дыхательной недостаточности рСО2 — менее 25 мм рт. ст., при этом развивается выраженная вазоконстрикция сосудов мозга, возможно развитие отека мозга. Снижается до 6,8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Лактат</w:t>
            </w: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&lt;1,8 ммоль/л</w:t>
            </w: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 или ↑</w:t>
            </w: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Лактатацидоз вызывается гиперперфузией, а также активным синтезом лактата печенью в условиях снижения рН &lt;7,0</w:t>
            </w:r>
          </w:p>
        </w:tc>
      </w:tr>
      <w:tr w:rsidR="00CF4C07" w:rsidTr="001448DB">
        <w:tc>
          <w:tcPr>
            <w:tcW w:w="1375" w:type="dxa"/>
            <w:vAlign w:val="center"/>
          </w:tcPr>
          <w:p w:rsidR="00CF4C07" w:rsidRPr="00CF4C07" w:rsidRDefault="00CF4C07" w:rsidP="00CF4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КФК, АСТ</w:t>
            </w:r>
          </w:p>
        </w:tc>
        <w:tc>
          <w:tcPr>
            <w:tcW w:w="1688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Align w:val="center"/>
          </w:tcPr>
          <w:p w:rsidR="00CF4C07" w:rsidRPr="00CF4C07" w:rsidRDefault="00CF4C07" w:rsidP="00CF4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4962" w:type="dxa"/>
          </w:tcPr>
          <w:p w:rsidR="00CF4C07" w:rsidRPr="00CF4C07" w:rsidRDefault="00CF4C07" w:rsidP="00CF4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C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признак протеолиза</w:t>
            </w:r>
          </w:p>
        </w:tc>
      </w:tr>
    </w:tbl>
    <w:p w:rsidR="00EF0DAA" w:rsidRPr="00A35A71" w:rsidRDefault="00CF4C07" w:rsidP="00CF4C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F4C07">
        <w:rPr>
          <w:rFonts w:ascii="Times New Roman" w:hAnsi="Times New Roman" w:cs="Times New Roman"/>
          <w:sz w:val="20"/>
          <w:szCs w:val="20"/>
          <w:lang w:val="ru-RU"/>
        </w:rPr>
        <w:t>Примечание. ↑ — повышено, ↓ — снижено, N— нормальное значение, КФК — креатин фосфокиназа, АСТ — аспартат аминотрансфераза.</w:t>
      </w:r>
    </w:p>
    <w:p w:rsidR="00A35A71" w:rsidRPr="00A35A71" w:rsidRDefault="00A35A71" w:rsidP="00CF4C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5A71" w:rsidRPr="00A35A71" w:rsidRDefault="00A35A71" w:rsidP="00A35A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5A71">
        <w:rPr>
          <w:rFonts w:ascii="Times New Roman" w:hAnsi="Times New Roman" w:cs="Times New Roman"/>
          <w:i/>
          <w:sz w:val="24"/>
          <w:szCs w:val="24"/>
          <w:lang w:val="ru-RU"/>
        </w:rPr>
        <w:t>Классификация ДКА по степени тяжести [3]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1620"/>
        <w:gridCol w:w="2340"/>
        <w:gridCol w:w="1620"/>
      </w:tblGrid>
      <w:tr w:rsidR="00A35A71" w:rsidTr="00A35A71">
        <w:tc>
          <w:tcPr>
            <w:tcW w:w="3780" w:type="dxa"/>
            <w:vMerge w:val="restart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5580" w:type="dxa"/>
            <w:gridSpan w:val="3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Степень тяжести ДКА</w:t>
            </w:r>
          </w:p>
        </w:tc>
      </w:tr>
      <w:tr w:rsidR="00A35A71" w:rsidTr="00A35A71">
        <w:tc>
          <w:tcPr>
            <w:tcW w:w="3780" w:type="dxa"/>
            <w:vMerge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легкая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умеренная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тяжелая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Глюкоза плазмы (ммоль/л)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&gt; 13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&gt; 13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&gt; 13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 артериальной крови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7.25 – 7.30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7.0 – 7.24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 7.0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Бикарбонат сыворотки (ммоль/л)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 – 18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– 15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&lt; 10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Кетоновые тела в моче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++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+++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Кетоновые тела в сыворотке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↑↑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↑↑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↑↑↑↑↑↑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Осмолярность плазмы (мосмоль/л)*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Варьирует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Варьирует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Варьирует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Анионная разница**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&gt; 10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&gt; 12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&gt; 14</w:t>
            </w:r>
          </w:p>
        </w:tc>
      </w:tr>
      <w:tr w:rsidR="00A35A71" w:rsidTr="00A35A71">
        <w:tc>
          <w:tcPr>
            <w:tcW w:w="3780" w:type="dxa"/>
          </w:tcPr>
          <w:p w:rsidR="00A35A71" w:rsidRDefault="00A35A71" w:rsidP="00A35A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Нарушение сознания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4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 или сонливость</w:t>
            </w:r>
          </w:p>
        </w:tc>
        <w:tc>
          <w:tcPr>
            <w:tcW w:w="1620" w:type="dxa"/>
          </w:tcPr>
          <w:p w:rsidR="00A35A71" w:rsidRDefault="00A35A71" w:rsidP="00A35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A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Сопор/кома</w:t>
            </w:r>
          </w:p>
        </w:tc>
      </w:tr>
    </w:tbl>
    <w:p w:rsidR="00A35A71" w:rsidRPr="00A35A71" w:rsidRDefault="00A35A71" w:rsidP="00A35A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5A71">
        <w:rPr>
          <w:rFonts w:ascii="Times New Roman" w:hAnsi="Times New Roman" w:cs="Times New Roman"/>
          <w:sz w:val="20"/>
          <w:szCs w:val="20"/>
          <w:lang w:val="ru-RU"/>
        </w:rPr>
        <w:t>* Расчет см. раздел Гиперосмолярное гипергликемическое состояние.</w:t>
      </w:r>
    </w:p>
    <w:p w:rsidR="00250A28" w:rsidRDefault="00A35A71" w:rsidP="00A35A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5A71">
        <w:rPr>
          <w:rFonts w:ascii="Times New Roman" w:hAnsi="Times New Roman" w:cs="Times New Roman"/>
          <w:sz w:val="20"/>
          <w:szCs w:val="20"/>
          <w:lang w:val="ru-RU"/>
        </w:rPr>
        <w:t>** Анионная разница = (Na</w:t>
      </w:r>
      <w:r w:rsidRPr="00A35A7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+</w:t>
      </w:r>
      <w:r w:rsidRPr="00A35A71">
        <w:rPr>
          <w:rFonts w:ascii="Times New Roman" w:hAnsi="Times New Roman" w:cs="Times New Roman"/>
          <w:sz w:val="20"/>
          <w:szCs w:val="20"/>
          <w:lang w:val="ru-RU"/>
        </w:rPr>
        <w:t>) – (Cl</w:t>
      </w:r>
      <w:r w:rsidRPr="00A35A7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–</w:t>
      </w:r>
      <w:r w:rsidRPr="00A35A71">
        <w:rPr>
          <w:rFonts w:ascii="Times New Roman" w:hAnsi="Times New Roman" w:cs="Times New Roman"/>
          <w:sz w:val="20"/>
          <w:szCs w:val="20"/>
          <w:lang w:val="ru-RU"/>
        </w:rPr>
        <w:t xml:space="preserve"> +HCO3</w:t>
      </w:r>
      <w:r w:rsidRPr="00A35A7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–</w:t>
      </w:r>
      <w:r w:rsidRPr="00A35A71">
        <w:rPr>
          <w:rFonts w:ascii="Times New Roman" w:hAnsi="Times New Roman" w:cs="Times New Roman"/>
          <w:sz w:val="20"/>
          <w:szCs w:val="20"/>
          <w:lang w:val="ru-RU"/>
        </w:rPr>
        <w:t>) (ммоль/л).</w:t>
      </w:r>
    </w:p>
    <w:p w:rsidR="00250A28" w:rsidRPr="00250A28" w:rsidRDefault="00250A28" w:rsidP="00250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250A28">
        <w:rPr>
          <w:rFonts w:ascii="Times New Roman" w:hAnsi="Times New Roman" w:cs="Times New Roman"/>
          <w:b/>
          <w:sz w:val="24"/>
          <w:szCs w:val="24"/>
          <w:lang w:val="ru-RU"/>
        </w:rPr>
        <w:t>ипогликемически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250A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состояни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p w:rsidR="00250A28" w:rsidRPr="00250A28" w:rsidRDefault="00250A28" w:rsidP="002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Клиническая картина гипогликемических состояний связана с энергетическим голодом центральной нервной системы. </w:t>
      </w:r>
    </w:p>
    <w:p w:rsidR="00250A28" w:rsidRPr="00250A28" w:rsidRDefault="00250A28" w:rsidP="00250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i/>
          <w:sz w:val="24"/>
          <w:szCs w:val="24"/>
          <w:lang w:val="ru-RU"/>
        </w:rPr>
        <w:t>Нейрогликопенические симптомы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 xml:space="preserve">лабость, головокружение 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5200C">
        <w:rPr>
          <w:rFonts w:ascii="Times New Roman" w:hAnsi="Times New Roman" w:cs="Times New Roman"/>
          <w:sz w:val="24"/>
          <w:szCs w:val="24"/>
          <w:lang w:val="ru-RU"/>
        </w:rPr>
        <w:t>снижение концентрации  и  внимания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оловная боль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онливость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путанность сознания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ечеткая речь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еустойчивая походка</w:t>
      </w:r>
    </w:p>
    <w:p w:rsid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удороги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ремор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  <w:t>холодный пот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  <w:t>бледность кожных покровов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>ахикардия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  <w:t>повышение АД</w:t>
      </w:r>
    </w:p>
    <w:p w:rsidR="00250A28" w:rsidRPr="00250A28" w:rsidRDefault="00250A28" w:rsidP="00250A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0A28">
        <w:rPr>
          <w:rFonts w:ascii="Times New Roman" w:hAnsi="Times New Roman" w:cs="Times New Roman"/>
          <w:sz w:val="24"/>
          <w:szCs w:val="24"/>
          <w:lang w:val="ru-RU"/>
        </w:rPr>
        <w:tab/>
        <w:t>чувство тревоги и страха</w:t>
      </w:r>
    </w:p>
    <w:p w:rsidR="00250A28" w:rsidRPr="00250A28" w:rsidRDefault="00250A28" w:rsidP="00250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i/>
          <w:sz w:val="24"/>
          <w:szCs w:val="24"/>
          <w:lang w:val="ru-RU"/>
        </w:rPr>
        <w:t>Степени тяжести гипогликемических состояний:</w:t>
      </w:r>
    </w:p>
    <w:p w:rsidR="00250A28" w:rsidRPr="00250A28" w:rsidRDefault="00F5200C" w:rsidP="002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50A28" w:rsidRPr="00250A28">
        <w:rPr>
          <w:rFonts w:ascii="Times New Roman" w:hAnsi="Times New Roman" w:cs="Times New Roman"/>
          <w:sz w:val="24"/>
          <w:szCs w:val="24"/>
          <w:lang w:val="ru-RU"/>
        </w:rPr>
        <w:t>егкая: потливость,  дрожь,  сердцебиение,  беспокойство, нечеткость зрения, чувство голода, утомляемость, головная боль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50A28" w:rsidRPr="00250A28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координации, неразборчивая речь, сонливость, заторможенность, агрессия. </w:t>
      </w:r>
    </w:p>
    <w:p w:rsidR="00250A28" w:rsidRPr="00250A28" w:rsidRDefault="00F5200C" w:rsidP="002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50A28" w:rsidRPr="00250A28">
        <w:rPr>
          <w:rFonts w:ascii="Times New Roman" w:hAnsi="Times New Roman" w:cs="Times New Roman"/>
          <w:sz w:val="24"/>
          <w:szCs w:val="24"/>
          <w:lang w:val="ru-RU"/>
        </w:rPr>
        <w:t>яжелая: судороги, кома.</w:t>
      </w:r>
    </w:p>
    <w:p w:rsidR="00250A28" w:rsidRPr="00250A28" w:rsidRDefault="00250A28" w:rsidP="0025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A28">
        <w:rPr>
          <w:rFonts w:ascii="Times New Roman" w:hAnsi="Times New Roman" w:cs="Times New Roman"/>
          <w:sz w:val="24"/>
          <w:szCs w:val="24"/>
          <w:lang w:val="ru-RU"/>
        </w:rPr>
        <w:t xml:space="preserve">Гипогликемическая кома возникает, если вовремя не принимаются меры к купированию тяжелого гипогликемического состояния. </w:t>
      </w:r>
    </w:p>
    <w:p w:rsidR="00250A28" w:rsidRDefault="00250A28" w:rsidP="00B22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6063" w:rsidRPr="007B3CBB" w:rsidRDefault="000B6063" w:rsidP="00B22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CBB">
        <w:rPr>
          <w:rFonts w:ascii="Times New Roman" w:hAnsi="Times New Roman" w:cs="Times New Roman"/>
          <w:b/>
          <w:sz w:val="24"/>
          <w:szCs w:val="24"/>
          <w:lang w:val="ru-RU"/>
        </w:rPr>
        <w:t>13.2. Физикальное обследование</w:t>
      </w:r>
    </w:p>
    <w:p w:rsidR="000B6063" w:rsidRDefault="007B3CBB" w:rsidP="00AA16F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Сухость кожи и слизистых, снижение тургора кожи,</w:t>
      </w:r>
      <w:r w:rsidRPr="007B3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«диабетический» румянец, </w:t>
      </w:r>
      <w:r w:rsidR="00AA16FF">
        <w:rPr>
          <w:rFonts w:ascii="Times New Roman" w:hAnsi="Times New Roman" w:cs="Times New Roman"/>
          <w:sz w:val="24"/>
          <w:szCs w:val="24"/>
          <w:lang w:val="ru-RU"/>
        </w:rPr>
        <w:t>увеличение размеров печени, запах ацетона во выдыхаемом воздухе, одышка, шумное дыхание.</w:t>
      </w:r>
    </w:p>
    <w:p w:rsidR="000B6063" w:rsidRDefault="000B6063" w:rsidP="00B2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6FF" w:rsidRPr="00AA16FF" w:rsidRDefault="00AA16FF" w:rsidP="00B22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6FF">
        <w:rPr>
          <w:rFonts w:ascii="Times New Roman" w:hAnsi="Times New Roman" w:cs="Times New Roman"/>
          <w:b/>
          <w:sz w:val="24"/>
          <w:szCs w:val="24"/>
          <w:lang w:val="ru-RU"/>
        </w:rPr>
        <w:t>13.3. Лабораторные исследования</w:t>
      </w:r>
      <w:r w:rsidR="00BB3657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 w:rsidR="009B7E4C" w:rsidRPr="00E514C5">
        <w:rPr>
          <w:rFonts w:ascii="Times New Roman" w:hAnsi="Times New Roman" w:cs="Times New Roman"/>
          <w:b/>
          <w:sz w:val="24"/>
          <w:szCs w:val="24"/>
        </w:rPr>
        <w:t>[</w:t>
      </w:r>
      <w:r w:rsidR="009B7E4C">
        <w:rPr>
          <w:rFonts w:ascii="Times New Roman" w:hAnsi="Times New Roman" w:cs="Times New Roman"/>
          <w:b/>
          <w:sz w:val="24"/>
          <w:szCs w:val="24"/>
          <w:lang w:val="ru-RU"/>
        </w:rPr>
        <w:t>3, 7</w:t>
      </w:r>
      <w:r w:rsidR="009B7E4C" w:rsidRPr="00E514C5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83"/>
      </w:tblGrid>
      <w:tr w:rsidR="00AA16FF" w:rsidTr="00AA16FF">
        <w:tc>
          <w:tcPr>
            <w:tcW w:w="4677" w:type="dxa"/>
          </w:tcPr>
          <w:p w:rsidR="00AA16FF" w:rsidRPr="006B4040" w:rsidRDefault="00AA16FF" w:rsidP="00AA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B4040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4683" w:type="dxa"/>
          </w:tcPr>
          <w:p w:rsidR="00AA16FF" w:rsidRDefault="00AA16FF" w:rsidP="00AA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Частота обследования</w:t>
            </w:r>
          </w:p>
        </w:tc>
      </w:tr>
      <w:tr w:rsidR="00AA16FF" w:rsidTr="00AA16FF">
        <w:tc>
          <w:tcPr>
            <w:tcW w:w="4677" w:type="dxa"/>
          </w:tcPr>
          <w:p w:rsidR="00AA16FF" w:rsidRPr="006B4040" w:rsidRDefault="00AA16FF" w:rsidP="00B22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040">
              <w:rPr>
                <w:rFonts w:ascii="Times New Roman" w:hAnsi="Times New Roman" w:cs="Times New Roman"/>
                <w:sz w:val="24"/>
                <w:szCs w:val="24"/>
              </w:rPr>
              <w:t>Самоконтроль гликемии</w:t>
            </w:r>
          </w:p>
        </w:tc>
        <w:tc>
          <w:tcPr>
            <w:tcW w:w="4683" w:type="dxa"/>
          </w:tcPr>
          <w:p w:rsidR="00AA16FF" w:rsidRDefault="00BB3657" w:rsidP="00B22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4 раз ежедневно</w:t>
            </w:r>
          </w:p>
        </w:tc>
      </w:tr>
      <w:tr w:rsidR="00AA16FF" w:rsidTr="00AA16FF">
        <w:tc>
          <w:tcPr>
            <w:tcW w:w="4677" w:type="dxa"/>
          </w:tcPr>
          <w:p w:rsidR="00AA16FF" w:rsidRPr="006B4040" w:rsidRDefault="00AA16FF" w:rsidP="00B22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HbAlc</w:t>
            </w:r>
          </w:p>
        </w:tc>
        <w:tc>
          <w:tcPr>
            <w:tcW w:w="4683" w:type="dxa"/>
          </w:tcPr>
          <w:p w:rsidR="00AA16FF" w:rsidRDefault="00AA16FF" w:rsidP="00B22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1 раз в  3 месяца</w:t>
            </w:r>
          </w:p>
        </w:tc>
      </w:tr>
      <w:tr w:rsidR="00AA16FF" w:rsidTr="00AA16FF">
        <w:tc>
          <w:tcPr>
            <w:tcW w:w="4677" w:type="dxa"/>
          </w:tcPr>
          <w:p w:rsidR="00AA16FF" w:rsidRPr="006B4040" w:rsidRDefault="00AA16FF" w:rsidP="00D50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040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 (общий белок, билирубин, </w:t>
            </w:r>
            <w:r w:rsidRPr="006B4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АСТ, АЛТ, </w:t>
            </w:r>
            <w:r w:rsidRPr="006B4040">
              <w:rPr>
                <w:rFonts w:ascii="Times New Roman" w:hAnsi="Times New Roman" w:cs="Times New Roman"/>
                <w:sz w:val="24"/>
                <w:szCs w:val="24"/>
              </w:rPr>
              <w:t xml:space="preserve">креатинин, </w:t>
            </w:r>
            <w:r w:rsidRPr="006B4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СКФ,</w:t>
            </w:r>
            <w:r w:rsidRPr="006B4040">
              <w:rPr>
                <w:rFonts w:ascii="Times New Roman" w:hAnsi="Times New Roman" w:cs="Times New Roman"/>
                <w:sz w:val="24"/>
                <w:szCs w:val="24"/>
              </w:rPr>
              <w:t xml:space="preserve"> К, Na</w:t>
            </w:r>
            <w:r w:rsidRPr="006B4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,)</w:t>
            </w:r>
          </w:p>
        </w:tc>
        <w:tc>
          <w:tcPr>
            <w:tcW w:w="4683" w:type="dxa"/>
          </w:tcPr>
          <w:p w:rsidR="00AA16FF" w:rsidRDefault="00AA16FF" w:rsidP="009B7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при отсутствии изменений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A16FF" w:rsidTr="00AA16FF">
        <w:tc>
          <w:tcPr>
            <w:tcW w:w="4677" w:type="dxa"/>
          </w:tcPr>
          <w:p w:rsidR="00AA16FF" w:rsidRPr="006B4040" w:rsidRDefault="00AA16FF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40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4683" w:type="dxa"/>
          </w:tcPr>
          <w:p w:rsidR="00AA16FF" w:rsidRPr="000B6063" w:rsidRDefault="00AA16FF" w:rsidP="0093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A16FF" w:rsidTr="00AA16FF">
        <w:tc>
          <w:tcPr>
            <w:tcW w:w="4677" w:type="dxa"/>
          </w:tcPr>
          <w:p w:rsidR="00AA16FF" w:rsidRPr="006B4040" w:rsidRDefault="00AA16FF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40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4683" w:type="dxa"/>
          </w:tcPr>
          <w:p w:rsidR="00AA16FF" w:rsidRPr="000B6063" w:rsidRDefault="00AA16FF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A16FF" w:rsidTr="00AA16FF">
        <w:tc>
          <w:tcPr>
            <w:tcW w:w="4677" w:type="dxa"/>
          </w:tcPr>
          <w:p w:rsidR="00AA16FF" w:rsidRPr="006B4040" w:rsidRDefault="00AA16FF" w:rsidP="00D50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</w:t>
            </w:r>
            <w:r w:rsidR="00D5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моче соотношения альбумина к креатинину</w:t>
            </w:r>
          </w:p>
        </w:tc>
        <w:tc>
          <w:tcPr>
            <w:tcW w:w="4683" w:type="dxa"/>
          </w:tcPr>
          <w:p w:rsidR="00AA16FF" w:rsidRPr="009B7E4C" w:rsidRDefault="00AA16FF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  <w:r w:rsidR="009B7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5 лет от момента диагностики СД 1 типа</w:t>
            </w:r>
          </w:p>
        </w:tc>
      </w:tr>
      <w:tr w:rsidR="00AA16FF" w:rsidTr="00AA16FF">
        <w:tc>
          <w:tcPr>
            <w:tcW w:w="4677" w:type="dxa"/>
          </w:tcPr>
          <w:p w:rsidR="00AA16FF" w:rsidRPr="006B4040" w:rsidRDefault="00AA16FF" w:rsidP="00B22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кетоновых тел в моче и крови</w:t>
            </w:r>
          </w:p>
        </w:tc>
        <w:tc>
          <w:tcPr>
            <w:tcW w:w="4683" w:type="dxa"/>
          </w:tcPr>
          <w:p w:rsidR="00AA16FF" w:rsidRDefault="00AA16FF" w:rsidP="00B22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показаниям</w:t>
            </w:r>
          </w:p>
        </w:tc>
      </w:tr>
    </w:tbl>
    <w:p w:rsidR="009B7E4C" w:rsidRPr="00BB3657" w:rsidRDefault="009B7E4C" w:rsidP="009B7E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365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BB3657">
        <w:rPr>
          <w:rFonts w:ascii="Times New Roman" w:hAnsi="Times New Roman" w:cs="Times New Roman"/>
          <w:sz w:val="20"/>
          <w:szCs w:val="20"/>
          <w:lang w:val="ru-RU"/>
        </w:rPr>
        <w:t>При появлении признаков хроничес</w:t>
      </w:r>
      <w:r w:rsidR="00D50599">
        <w:rPr>
          <w:rFonts w:ascii="Times New Roman" w:hAnsi="Times New Roman" w:cs="Times New Roman"/>
          <w:sz w:val="20"/>
          <w:szCs w:val="20"/>
          <w:lang w:val="ru-RU"/>
        </w:rPr>
        <w:t>ких осложнений СД, присоединении</w:t>
      </w:r>
      <w:r w:rsidRPr="00BB3657">
        <w:rPr>
          <w:rFonts w:ascii="Times New Roman" w:hAnsi="Times New Roman" w:cs="Times New Roman"/>
          <w:sz w:val="20"/>
          <w:szCs w:val="20"/>
          <w:lang w:val="ru-RU"/>
        </w:rPr>
        <w:t xml:space="preserve"> сопутствующих заболеваний, появлений дополнительных факторов риска вопрос о частоте обследований решается индивидуально.</w:t>
      </w:r>
    </w:p>
    <w:p w:rsidR="00AA16FF" w:rsidRDefault="00AA16FF" w:rsidP="00B2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1E1" w:rsidRPr="00F201E1" w:rsidRDefault="00F201E1" w:rsidP="00F2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i/>
          <w:sz w:val="24"/>
          <w:szCs w:val="24"/>
          <w:lang w:val="ru-RU"/>
        </w:rPr>
        <w:t>Гипергликемия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 xml:space="preserve"> — главный лабораторный признак СД. Нормальные показатели уровня глюкозы в капиллярной крови: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  <w:t>Новорожденные -  1,6–4,0 ммоль/л;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  <w:t>Доношенные грудные дети -  2,78–4,4 ммоль/л;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  <w:t>Дети раннего возраста и школьники — 3,3–5,0 ммоль/л.</w:t>
      </w:r>
    </w:p>
    <w:p w:rsidR="00F201E1" w:rsidRPr="00F201E1" w:rsidRDefault="00F201E1" w:rsidP="0093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E8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Глюкозурия. 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>В норме у здорового человека глюкоза в моче отсутствует. Глюкозурия при нормальном уровне глюкозы в крови: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E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>очечный диабет;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1E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>аличие других сахаров (фруктозы, галактозы, лактозы, левулезы</w:t>
      </w:r>
      <w:r w:rsidR="00D50599">
        <w:rPr>
          <w:rFonts w:ascii="Times New Roman" w:hAnsi="Times New Roman" w:cs="Times New Roman"/>
          <w:sz w:val="24"/>
          <w:szCs w:val="24"/>
          <w:lang w:val="ru-RU"/>
        </w:rPr>
        <w:t xml:space="preserve">) при наследственных заболеваниях 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 xml:space="preserve"> обмена веществ;</w:t>
      </w:r>
    </w:p>
    <w:p w:rsidR="00F201E1" w:rsidRPr="00F201E1" w:rsidRDefault="00F201E1" w:rsidP="00F2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Кетоны.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 xml:space="preserve"> Исследуется ацетоацетат в моче и β-оксибутират в крови. Уровень β-оксибутирата в крови выше 0,5 ммоль/л является повышенным.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>Кетонурия при нормальном уровне глюкозы в крови: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  <w:t>Инфекционные заболевания  с высокой температурой;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Рвота;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Низкоуглеводное питание, особенно у маленьких детей (ацетонемические состояния раннего возраста).</w:t>
      </w:r>
    </w:p>
    <w:p w:rsidR="00F201E1" w:rsidRPr="00F201E1" w:rsidRDefault="00F201E1" w:rsidP="00F2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i/>
          <w:sz w:val="24"/>
          <w:szCs w:val="24"/>
          <w:lang w:val="ru-RU"/>
        </w:rPr>
        <w:t>Гликированный гемоглобин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599" w:rsidRPr="00D50599">
        <w:rPr>
          <w:rFonts w:ascii="Times New Roman" w:hAnsi="Times New Roman" w:cs="Times New Roman"/>
          <w:i/>
          <w:sz w:val="24"/>
          <w:szCs w:val="24"/>
          <w:lang w:val="ru-RU"/>
        </w:rPr>
        <w:t>НВА1с</w:t>
      </w:r>
      <w:r w:rsidR="00D50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>отражает состояние углеводного обмена в течение последних трех месяцев. Используется для подтверждения диагноза СД и оценки степени компенсации углеводного обмена у больных СД, получающих лечение. Нормальный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уровень HbA1c составляет 4</w:t>
      </w:r>
      <w:r w:rsidR="00931E8B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31E8B">
        <w:rPr>
          <w:rFonts w:ascii="Times New Roman" w:hAnsi="Times New Roman" w:cs="Times New Roman"/>
          <w:sz w:val="24"/>
          <w:szCs w:val="24"/>
          <w:lang w:val="ru-RU"/>
        </w:rPr>
        <w:t>5.7</w:t>
      </w:r>
      <w:r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F201E1" w:rsidRPr="00F201E1" w:rsidRDefault="00F201E1" w:rsidP="00F2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i/>
          <w:sz w:val="24"/>
          <w:szCs w:val="24"/>
          <w:lang w:val="ru-RU"/>
        </w:rPr>
        <w:t>Аутоантитела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 xml:space="preserve"> к антигенам β-клеток (ICA, GADA, IAA, IA2) — иммунологические маркеры аутоиммунного инсулита. </w:t>
      </w:r>
    </w:p>
    <w:p w:rsidR="00F201E1" w:rsidRPr="00F201E1" w:rsidRDefault="00F201E1" w:rsidP="00F20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i/>
          <w:sz w:val="24"/>
          <w:szCs w:val="24"/>
          <w:lang w:val="ru-RU"/>
        </w:rPr>
        <w:t>С-пептид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 xml:space="preserve"> – маркер остаточной секреции инсулина</w:t>
      </w:r>
      <w:r w:rsidR="00D50599">
        <w:rPr>
          <w:rFonts w:ascii="Times New Roman" w:hAnsi="Times New Roman" w:cs="Times New Roman"/>
          <w:sz w:val="24"/>
          <w:szCs w:val="24"/>
          <w:lang w:val="ru-RU"/>
        </w:rPr>
        <w:t xml:space="preserve"> и отражает потребность в инсулинотерапии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01E1" w:rsidRPr="00F201E1" w:rsidRDefault="00F201E1" w:rsidP="00F201E1">
      <w:pPr>
        <w:spacing w:after="0" w:line="240" w:lineRule="auto"/>
        <w:ind w:left="54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1E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F201E1">
        <w:rPr>
          <w:rFonts w:ascii="Times New Roman" w:hAnsi="Times New Roman" w:cs="Times New Roman"/>
          <w:sz w:val="24"/>
          <w:szCs w:val="24"/>
          <w:lang w:val="ru-RU"/>
        </w:rPr>
        <w:tab/>
        <w:t>Базальный уровень С-пептида у здоровых людей 0,28–1,32 пг/мл (1,1–4,4 нг/мл);</w:t>
      </w:r>
    </w:p>
    <w:p w:rsidR="00180AFE" w:rsidRDefault="00180AFE" w:rsidP="00B22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16FF" w:rsidRPr="00CC1786" w:rsidRDefault="00AA16FF" w:rsidP="00B22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1786">
        <w:rPr>
          <w:rFonts w:ascii="Times New Roman" w:hAnsi="Times New Roman" w:cs="Times New Roman"/>
          <w:b/>
          <w:sz w:val="24"/>
          <w:szCs w:val="24"/>
          <w:lang w:val="ru-RU"/>
        </w:rPr>
        <w:t>13.4. Инструментальные исследования</w:t>
      </w:r>
      <w:r w:rsidR="00BB3657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 w:rsidR="009B7E4C" w:rsidRPr="00E514C5">
        <w:rPr>
          <w:rFonts w:ascii="Times New Roman" w:hAnsi="Times New Roman" w:cs="Times New Roman"/>
          <w:b/>
          <w:sz w:val="24"/>
          <w:szCs w:val="24"/>
        </w:rPr>
        <w:t>[</w:t>
      </w:r>
      <w:r w:rsidR="009B7E4C">
        <w:rPr>
          <w:rFonts w:ascii="Times New Roman" w:hAnsi="Times New Roman" w:cs="Times New Roman"/>
          <w:b/>
          <w:sz w:val="24"/>
          <w:szCs w:val="24"/>
          <w:lang w:val="ru-RU"/>
        </w:rPr>
        <w:t>3, 7</w:t>
      </w:r>
      <w:r w:rsidR="009B7E4C" w:rsidRPr="00E514C5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90"/>
        <w:gridCol w:w="3870"/>
      </w:tblGrid>
      <w:tr w:rsidR="00AA16FF" w:rsidRPr="000B6063" w:rsidTr="005F440B">
        <w:tc>
          <w:tcPr>
            <w:tcW w:w="5490" w:type="dxa"/>
          </w:tcPr>
          <w:p w:rsidR="00AA16FF" w:rsidRPr="000B6063" w:rsidRDefault="00AA16FF" w:rsidP="00AA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870" w:type="dxa"/>
          </w:tcPr>
          <w:p w:rsidR="00AA16FF" w:rsidRPr="000B6063" w:rsidRDefault="00AA16FF" w:rsidP="00AA1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Частота обследования</w:t>
            </w:r>
          </w:p>
        </w:tc>
      </w:tr>
      <w:tr w:rsidR="00B22603" w:rsidRPr="000B6063" w:rsidTr="005F440B">
        <w:tc>
          <w:tcPr>
            <w:tcW w:w="5490" w:type="dxa"/>
          </w:tcPr>
          <w:p w:rsidR="00B22603" w:rsidRPr="000B6063" w:rsidRDefault="00B22603" w:rsidP="00AA16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Непрерывное мониторирование уровня глюкозы </w:t>
            </w:r>
            <w:r w:rsidR="00AA1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(НМГ)</w:t>
            </w:r>
          </w:p>
        </w:tc>
        <w:tc>
          <w:tcPr>
            <w:tcW w:w="3870" w:type="dxa"/>
          </w:tcPr>
          <w:p w:rsidR="00B22603" w:rsidRPr="000B6063" w:rsidRDefault="009B7E4C" w:rsidP="00CC6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CC6E55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год, п</w:t>
            </w:r>
            <w:r w:rsidR="00B22603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показаниям </w:t>
            </w:r>
            <w:r w:rsidR="00CC6E55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чаще</w:t>
            </w:r>
          </w:p>
        </w:tc>
      </w:tr>
      <w:tr w:rsidR="00B22603" w:rsidRPr="000B6063" w:rsidTr="005F440B">
        <w:tc>
          <w:tcPr>
            <w:tcW w:w="5490" w:type="dxa"/>
          </w:tcPr>
          <w:p w:rsidR="00B22603" w:rsidRPr="000B6063" w:rsidRDefault="00B22603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</w:p>
        </w:tc>
        <w:tc>
          <w:tcPr>
            <w:tcW w:w="3870" w:type="dxa"/>
          </w:tcPr>
          <w:p w:rsidR="00B22603" w:rsidRPr="000B6063" w:rsidRDefault="00B22603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При каждом посещении врача</w:t>
            </w:r>
          </w:p>
        </w:tc>
      </w:tr>
      <w:tr w:rsidR="00B22603" w:rsidRPr="000B6063" w:rsidTr="005F440B">
        <w:tc>
          <w:tcPr>
            <w:tcW w:w="5490" w:type="dxa"/>
          </w:tcPr>
          <w:p w:rsidR="00B22603" w:rsidRPr="000B6063" w:rsidRDefault="00B22603" w:rsidP="00B22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Осмотр ног 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ценка чувствительности стоп</w:t>
            </w:r>
          </w:p>
        </w:tc>
        <w:tc>
          <w:tcPr>
            <w:tcW w:w="3870" w:type="dxa"/>
          </w:tcPr>
          <w:p w:rsidR="00B22603" w:rsidRPr="000B6063" w:rsidRDefault="00B22603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При каждом посещении врача</w:t>
            </w:r>
          </w:p>
        </w:tc>
      </w:tr>
      <w:tr w:rsidR="00B22603" w:rsidRPr="000B6063" w:rsidTr="005F440B">
        <w:tc>
          <w:tcPr>
            <w:tcW w:w="5490" w:type="dxa"/>
          </w:tcPr>
          <w:p w:rsidR="00B22603" w:rsidRPr="000B6063" w:rsidRDefault="00AA16FF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Нейромиография нижних конечностей</w:t>
            </w:r>
          </w:p>
        </w:tc>
        <w:tc>
          <w:tcPr>
            <w:tcW w:w="3870" w:type="dxa"/>
          </w:tcPr>
          <w:p w:rsidR="00B22603" w:rsidRPr="000B6063" w:rsidRDefault="00AA16FF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F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22603" w:rsidRPr="000B6063" w:rsidTr="005F440B">
        <w:tc>
          <w:tcPr>
            <w:tcW w:w="5490" w:type="dxa"/>
          </w:tcPr>
          <w:p w:rsidR="00B22603" w:rsidRPr="000B6063" w:rsidRDefault="00B22603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ЭКГ</w:t>
            </w:r>
          </w:p>
        </w:tc>
        <w:tc>
          <w:tcPr>
            <w:tcW w:w="3870" w:type="dxa"/>
          </w:tcPr>
          <w:p w:rsidR="00B22603" w:rsidRPr="000B6063" w:rsidRDefault="00B22603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B22603" w:rsidRPr="000B6063" w:rsidTr="005F440B">
        <w:tc>
          <w:tcPr>
            <w:tcW w:w="5490" w:type="dxa"/>
          </w:tcPr>
          <w:p w:rsidR="00B22603" w:rsidRPr="000B6063" w:rsidRDefault="00B22603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техники и осмотр </w:t>
            </w:r>
            <w:r w:rsidR="00CC1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 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инъекций</w:t>
            </w:r>
          </w:p>
        </w:tc>
        <w:tc>
          <w:tcPr>
            <w:tcW w:w="3870" w:type="dxa"/>
          </w:tcPr>
          <w:p w:rsidR="00B22603" w:rsidRPr="000B6063" w:rsidRDefault="00CC1786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каждом посещении врача</w:t>
            </w:r>
          </w:p>
        </w:tc>
      </w:tr>
      <w:tr w:rsidR="00CC1786" w:rsidRPr="000B6063" w:rsidTr="005F440B">
        <w:tc>
          <w:tcPr>
            <w:tcW w:w="5490" w:type="dxa"/>
          </w:tcPr>
          <w:p w:rsidR="00CC1786" w:rsidRPr="000B6063" w:rsidRDefault="00CC1786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Рентгенография органов грудной клетки</w:t>
            </w:r>
          </w:p>
        </w:tc>
        <w:tc>
          <w:tcPr>
            <w:tcW w:w="3870" w:type="dxa"/>
          </w:tcPr>
          <w:p w:rsidR="00CC1786" w:rsidRPr="000B6063" w:rsidRDefault="00CC1786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</w:tr>
      <w:tr w:rsidR="00CC1786" w:rsidRPr="000B6063" w:rsidTr="005F440B">
        <w:tc>
          <w:tcPr>
            <w:tcW w:w="5490" w:type="dxa"/>
          </w:tcPr>
          <w:p w:rsidR="00CC1786" w:rsidRPr="000B6063" w:rsidRDefault="00CC1786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УЗДГ сосудов нижних конечностей и почек</w:t>
            </w:r>
          </w:p>
        </w:tc>
        <w:tc>
          <w:tcPr>
            <w:tcW w:w="3870" w:type="dxa"/>
          </w:tcPr>
          <w:p w:rsidR="00CC1786" w:rsidRPr="00CC1786" w:rsidRDefault="00CC1786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C1786" w:rsidRPr="000B6063" w:rsidTr="005F440B">
        <w:tc>
          <w:tcPr>
            <w:tcW w:w="5490" w:type="dxa"/>
          </w:tcPr>
          <w:p w:rsidR="00CC1786" w:rsidRPr="000B6063" w:rsidRDefault="00CC1786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УЗИ органов брюшной полости</w:t>
            </w:r>
          </w:p>
        </w:tc>
        <w:tc>
          <w:tcPr>
            <w:tcW w:w="3870" w:type="dxa"/>
          </w:tcPr>
          <w:p w:rsidR="00CC1786" w:rsidRPr="000B6063" w:rsidRDefault="00931E8B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9B7E4C" w:rsidRPr="00BB3657" w:rsidRDefault="009B7E4C" w:rsidP="009B7E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365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BB3657">
        <w:rPr>
          <w:rFonts w:ascii="Times New Roman" w:hAnsi="Times New Roman" w:cs="Times New Roman"/>
          <w:sz w:val="20"/>
          <w:szCs w:val="20"/>
          <w:lang w:val="ru-RU"/>
        </w:rPr>
        <w:t>При появлении признаков хроничес</w:t>
      </w:r>
      <w:r w:rsidR="00D50599">
        <w:rPr>
          <w:rFonts w:ascii="Times New Roman" w:hAnsi="Times New Roman" w:cs="Times New Roman"/>
          <w:sz w:val="20"/>
          <w:szCs w:val="20"/>
          <w:lang w:val="ru-RU"/>
        </w:rPr>
        <w:t>ких осложнений СД, присоединении</w:t>
      </w:r>
      <w:r w:rsidRPr="00BB3657">
        <w:rPr>
          <w:rFonts w:ascii="Times New Roman" w:hAnsi="Times New Roman" w:cs="Times New Roman"/>
          <w:sz w:val="20"/>
          <w:szCs w:val="20"/>
          <w:lang w:val="ru-RU"/>
        </w:rPr>
        <w:t xml:space="preserve"> сопутствующих заболеваний, появлений дополнительных факторов риска вопрос о частоте обследований решается индивидуально.</w:t>
      </w:r>
    </w:p>
    <w:p w:rsidR="00AA16FF" w:rsidRDefault="00AA16FF" w:rsidP="00B405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C1786" w:rsidRPr="00CC1786" w:rsidRDefault="00CC1786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1786">
        <w:rPr>
          <w:rFonts w:ascii="Times New Roman" w:hAnsi="Times New Roman" w:cs="Times New Roman"/>
          <w:b/>
          <w:sz w:val="24"/>
          <w:szCs w:val="24"/>
          <w:lang w:val="ru-RU"/>
        </w:rPr>
        <w:t>13.5. Показания для консультаций специалистов</w:t>
      </w:r>
      <w:r w:rsidR="00BB3657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 w:rsidR="009B7E4C" w:rsidRPr="00E514C5">
        <w:rPr>
          <w:rFonts w:ascii="Times New Roman" w:hAnsi="Times New Roman" w:cs="Times New Roman"/>
          <w:b/>
          <w:sz w:val="24"/>
          <w:szCs w:val="24"/>
        </w:rPr>
        <w:t>[</w:t>
      </w:r>
      <w:r w:rsidR="009B7E4C">
        <w:rPr>
          <w:rFonts w:ascii="Times New Roman" w:hAnsi="Times New Roman" w:cs="Times New Roman"/>
          <w:b/>
          <w:sz w:val="24"/>
          <w:szCs w:val="24"/>
          <w:lang w:val="ru-RU"/>
        </w:rPr>
        <w:t>3, 7</w:t>
      </w:r>
      <w:r w:rsidR="009B7E4C" w:rsidRPr="00E514C5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6030"/>
      </w:tblGrid>
      <w:tr w:rsidR="00AA16FF" w:rsidTr="00CC1786">
        <w:tc>
          <w:tcPr>
            <w:tcW w:w="3330" w:type="dxa"/>
          </w:tcPr>
          <w:p w:rsidR="00AA16FF" w:rsidRPr="00CC1786" w:rsidRDefault="00CC1786" w:rsidP="00CC1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6030" w:type="dxa"/>
          </w:tcPr>
          <w:p w:rsidR="00AA16FF" w:rsidRPr="00CC1786" w:rsidRDefault="00CC1786" w:rsidP="00CC1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Показания</w:t>
            </w:r>
          </w:p>
        </w:tc>
      </w:tr>
      <w:tr w:rsidR="00AA16FF" w:rsidTr="00CC1786">
        <w:tc>
          <w:tcPr>
            <w:tcW w:w="3330" w:type="dxa"/>
          </w:tcPr>
          <w:p w:rsidR="00AA16FF" w:rsidRPr="000B6063" w:rsidRDefault="00CC1786" w:rsidP="00CC1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офтальмолога </w:t>
            </w:r>
          </w:p>
        </w:tc>
        <w:tc>
          <w:tcPr>
            <w:tcW w:w="6030" w:type="dxa"/>
          </w:tcPr>
          <w:p w:rsidR="00AA16FF" w:rsidRPr="000B6063" w:rsidRDefault="00CC1786" w:rsidP="00CC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офтальмоскопи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широким зрачком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6FF" w:rsidRPr="000B60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AA16FF"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показаниям - чаще</w:t>
            </w:r>
            <w:r w:rsidR="00AA16FF"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6FF" w:rsidTr="00CC1786">
        <w:tc>
          <w:tcPr>
            <w:tcW w:w="3330" w:type="dxa"/>
          </w:tcPr>
          <w:p w:rsidR="00AA16FF" w:rsidRPr="00CC1786" w:rsidRDefault="00AA16FF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невролога</w:t>
            </w:r>
          </w:p>
        </w:tc>
        <w:tc>
          <w:tcPr>
            <w:tcW w:w="6030" w:type="dxa"/>
          </w:tcPr>
          <w:p w:rsidR="00AA16FF" w:rsidRPr="00CC1786" w:rsidRDefault="00CC1786" w:rsidP="00A5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диагностики и лечения осложнений диабета</w:t>
            </w:r>
            <w:r w:rsidR="00AA16FF" w:rsidRPr="00CC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786">
              <w:rPr>
                <w:rFonts w:ascii="Times New Roman" w:hAnsi="Times New Roman" w:cs="Times New Roman"/>
                <w:sz w:val="24"/>
                <w:szCs w:val="24"/>
              </w:rPr>
              <w:t>– по показаниям</w:t>
            </w:r>
          </w:p>
        </w:tc>
      </w:tr>
      <w:tr w:rsidR="00CC1786" w:rsidRPr="00CC1786" w:rsidTr="00CC1786">
        <w:tc>
          <w:tcPr>
            <w:tcW w:w="3330" w:type="dxa"/>
          </w:tcPr>
          <w:p w:rsidR="00CC1786" w:rsidRPr="00CC1786" w:rsidRDefault="00CC1786" w:rsidP="00B40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нефролога</w:t>
            </w:r>
          </w:p>
        </w:tc>
        <w:tc>
          <w:tcPr>
            <w:tcW w:w="6030" w:type="dxa"/>
          </w:tcPr>
          <w:p w:rsidR="00CC1786" w:rsidRPr="00CC1786" w:rsidRDefault="00CC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86">
              <w:rPr>
                <w:rFonts w:ascii="Times New Roman" w:hAnsi="Times New Roman" w:cs="Times New Roman"/>
                <w:sz w:val="24"/>
                <w:szCs w:val="24"/>
              </w:rPr>
              <w:t>Для диагностики и лечения осложнений диабета – по показаниям</w:t>
            </w:r>
          </w:p>
        </w:tc>
      </w:tr>
      <w:tr w:rsidR="00CC1786" w:rsidRPr="00CC1786" w:rsidTr="00CC1786">
        <w:tc>
          <w:tcPr>
            <w:tcW w:w="3330" w:type="dxa"/>
          </w:tcPr>
          <w:p w:rsidR="00CC1786" w:rsidRPr="00CC1786" w:rsidRDefault="00CC1786" w:rsidP="00B40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кардиолога</w:t>
            </w:r>
          </w:p>
        </w:tc>
        <w:tc>
          <w:tcPr>
            <w:tcW w:w="6030" w:type="dxa"/>
          </w:tcPr>
          <w:p w:rsidR="00CC1786" w:rsidRPr="00CC1786" w:rsidRDefault="00CC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86">
              <w:rPr>
                <w:rFonts w:ascii="Times New Roman" w:hAnsi="Times New Roman" w:cs="Times New Roman"/>
                <w:sz w:val="24"/>
                <w:szCs w:val="24"/>
              </w:rPr>
              <w:t>Для диагностики и лечения осложнений диабета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1786">
              <w:rPr>
                <w:rFonts w:ascii="Times New Roman" w:hAnsi="Times New Roman" w:cs="Times New Roman"/>
                <w:sz w:val="24"/>
                <w:szCs w:val="24"/>
              </w:rPr>
              <w:t xml:space="preserve">– по показаниям </w:t>
            </w:r>
          </w:p>
        </w:tc>
      </w:tr>
      <w:tr w:rsidR="00CC1786" w:rsidRPr="00CC1786" w:rsidTr="00CC1786">
        <w:tc>
          <w:tcPr>
            <w:tcW w:w="3330" w:type="dxa"/>
          </w:tcPr>
          <w:p w:rsidR="00CC1786" w:rsidRPr="00CC1786" w:rsidRDefault="00CC1786" w:rsidP="009B7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стоматолога и ЛОР</w:t>
            </w:r>
            <w:r w:rsidR="009B7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</w:t>
            </w:r>
          </w:p>
        </w:tc>
        <w:tc>
          <w:tcPr>
            <w:tcW w:w="6030" w:type="dxa"/>
          </w:tcPr>
          <w:p w:rsidR="00CC1786" w:rsidRPr="00CC1786" w:rsidRDefault="00CC1786" w:rsidP="00CC17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санации очагов хронической инфекции – по показаниям</w:t>
            </w:r>
          </w:p>
        </w:tc>
      </w:tr>
    </w:tbl>
    <w:p w:rsidR="00B22603" w:rsidRPr="00BB3657" w:rsidRDefault="00BB3657" w:rsidP="00B40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365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B22603" w:rsidRPr="00BB3657">
        <w:rPr>
          <w:rFonts w:ascii="Times New Roman" w:hAnsi="Times New Roman" w:cs="Times New Roman"/>
          <w:sz w:val="20"/>
          <w:szCs w:val="20"/>
          <w:lang w:val="ru-RU"/>
        </w:rPr>
        <w:t>При появлении признаков</w:t>
      </w:r>
      <w:r w:rsidR="00CE381B" w:rsidRPr="00BB365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2603" w:rsidRPr="00BB3657">
        <w:rPr>
          <w:rFonts w:ascii="Times New Roman" w:hAnsi="Times New Roman" w:cs="Times New Roman"/>
          <w:sz w:val="20"/>
          <w:szCs w:val="20"/>
          <w:lang w:val="ru-RU"/>
        </w:rPr>
        <w:t>хроничес</w:t>
      </w:r>
      <w:r w:rsidR="00D50599">
        <w:rPr>
          <w:rFonts w:ascii="Times New Roman" w:hAnsi="Times New Roman" w:cs="Times New Roman"/>
          <w:sz w:val="20"/>
          <w:szCs w:val="20"/>
          <w:lang w:val="ru-RU"/>
        </w:rPr>
        <w:t>ких осложнений СД, присоединении</w:t>
      </w:r>
      <w:r w:rsidR="00B22603" w:rsidRPr="00BB3657">
        <w:rPr>
          <w:rFonts w:ascii="Times New Roman" w:hAnsi="Times New Roman" w:cs="Times New Roman"/>
          <w:sz w:val="20"/>
          <w:szCs w:val="20"/>
          <w:lang w:val="ru-RU"/>
        </w:rPr>
        <w:t xml:space="preserve"> сопутствующих заболеваний, появлений дополнительных факторов риска вопрос о частоте обследований решается индивидуально.</w:t>
      </w:r>
    </w:p>
    <w:p w:rsidR="003F4C43" w:rsidRDefault="003F4C43" w:rsidP="001A6C1B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5B85" w:rsidRDefault="00BB3657" w:rsidP="001A6C1B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657">
        <w:rPr>
          <w:rFonts w:ascii="Times New Roman" w:hAnsi="Times New Roman" w:cs="Times New Roman"/>
          <w:b/>
          <w:sz w:val="24"/>
          <w:szCs w:val="24"/>
          <w:lang w:val="ru-RU"/>
        </w:rPr>
        <w:t>13.6</w:t>
      </w:r>
      <w:r w:rsidR="00135EF2" w:rsidRPr="00BB3657">
        <w:rPr>
          <w:rFonts w:ascii="Times New Roman" w:hAnsi="Times New Roman" w:cs="Times New Roman"/>
          <w:b/>
          <w:sz w:val="24"/>
          <w:szCs w:val="24"/>
        </w:rPr>
        <w:t>.</w:t>
      </w:r>
      <w:r w:rsidR="001A6C1B" w:rsidRPr="00BB3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B5B" w:rsidRPr="000B6063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1A6C1B" w:rsidRPr="000B6063">
        <w:rPr>
          <w:rFonts w:ascii="Times New Roman" w:hAnsi="Times New Roman" w:cs="Times New Roman"/>
          <w:b/>
          <w:sz w:val="24"/>
          <w:szCs w:val="24"/>
        </w:rPr>
        <w:t>ифференциальный диагноз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3, 7</w:t>
      </w:r>
      <w:r w:rsidR="00E514C5" w:rsidRPr="00E514C5">
        <w:rPr>
          <w:rFonts w:ascii="Times New Roman" w:hAnsi="Times New Roman" w:cs="Times New Roman"/>
          <w:b/>
          <w:sz w:val="24"/>
          <w:szCs w:val="24"/>
        </w:rPr>
        <w:t>]</w:t>
      </w:r>
      <w:r w:rsidR="001A6C1B" w:rsidRPr="000B6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CAD" w:rsidRDefault="00A01CAD" w:rsidP="001A6C1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13B1B" w:rsidRPr="00BB3657" w:rsidRDefault="00C13B1B" w:rsidP="001A6C1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3657">
        <w:rPr>
          <w:rFonts w:ascii="Times New Roman" w:hAnsi="Times New Roman" w:cs="Times New Roman"/>
          <w:i/>
          <w:sz w:val="24"/>
          <w:szCs w:val="24"/>
        </w:rPr>
        <w:t>Определение типа сахарного диабета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953"/>
      </w:tblGrid>
      <w:tr w:rsidR="00545B5B" w:rsidRPr="000B6063" w:rsidTr="009A6453">
        <w:tc>
          <w:tcPr>
            <w:tcW w:w="4497" w:type="dxa"/>
          </w:tcPr>
          <w:p w:rsidR="00545B5B" w:rsidRPr="000B6063" w:rsidRDefault="00545B5B" w:rsidP="005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b/>
                <w:sz w:val="24"/>
                <w:szCs w:val="24"/>
              </w:rPr>
              <w:t>СД 1 типа</w:t>
            </w:r>
          </w:p>
        </w:tc>
        <w:tc>
          <w:tcPr>
            <w:tcW w:w="4953" w:type="dxa"/>
          </w:tcPr>
          <w:p w:rsidR="00545B5B" w:rsidRPr="000B6063" w:rsidRDefault="00545B5B" w:rsidP="005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b/>
                <w:sz w:val="24"/>
                <w:szCs w:val="24"/>
              </w:rPr>
              <w:t>СД 2 типа</w:t>
            </w:r>
          </w:p>
        </w:tc>
      </w:tr>
      <w:tr w:rsidR="00545B5B" w:rsidRPr="000B6063" w:rsidTr="009A6453">
        <w:tc>
          <w:tcPr>
            <w:tcW w:w="4497" w:type="dxa"/>
          </w:tcPr>
          <w:p w:rsidR="00545B5B" w:rsidRPr="000B6063" w:rsidRDefault="00545B5B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Молодой возраст, острое начало (жажда, полиурия, похудание, наличие ацетона в  моче)</w:t>
            </w:r>
          </w:p>
        </w:tc>
        <w:tc>
          <w:tcPr>
            <w:tcW w:w="4953" w:type="dxa"/>
          </w:tcPr>
          <w:p w:rsidR="00545B5B" w:rsidRPr="00A01CAD" w:rsidRDefault="00545B5B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Ожирение, АГ, малоподвижный образ жизни, наличие СД у ближайших родственников</w:t>
            </w:r>
          </w:p>
        </w:tc>
      </w:tr>
      <w:tr w:rsidR="00BB3657" w:rsidRPr="000B6063" w:rsidTr="009A6453">
        <w:tc>
          <w:tcPr>
            <w:tcW w:w="4497" w:type="dxa"/>
          </w:tcPr>
          <w:p w:rsidR="00BB3657" w:rsidRPr="00BB3657" w:rsidRDefault="00BB3657" w:rsidP="00A5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7">
              <w:rPr>
                <w:rFonts w:ascii="Times New Roman" w:hAnsi="Times New Roman" w:cs="Times New Roman"/>
                <w:sz w:val="24"/>
                <w:szCs w:val="24"/>
              </w:rPr>
              <w:t>Аутоиммунная деструкция β-клеток островков поджелудочной железы</w:t>
            </w:r>
          </w:p>
        </w:tc>
        <w:tc>
          <w:tcPr>
            <w:tcW w:w="4953" w:type="dxa"/>
          </w:tcPr>
          <w:p w:rsidR="00BB3657" w:rsidRPr="00BB3657" w:rsidRDefault="00BB3657" w:rsidP="00A5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7">
              <w:rPr>
                <w:rFonts w:ascii="Times New Roman" w:hAnsi="Times New Roman" w:cs="Times New Roman"/>
                <w:sz w:val="24"/>
                <w:szCs w:val="24"/>
              </w:rPr>
              <w:t>Инсулинорезистентность в со¬четании с секреторной дисфункцией β-клеток</w:t>
            </w:r>
          </w:p>
        </w:tc>
      </w:tr>
      <w:tr w:rsidR="00545B5B" w:rsidRPr="000B6063" w:rsidTr="009A6453">
        <w:tc>
          <w:tcPr>
            <w:tcW w:w="4497" w:type="dxa"/>
          </w:tcPr>
          <w:p w:rsidR="00545B5B" w:rsidRPr="00180AFE" w:rsidRDefault="00D50599" w:rsidP="00180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большинстве случаев - н</w:t>
            </w:r>
            <w:r w:rsidR="00545B5B"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изкий уровень С-пептида, высокий титр спецефических антител:</w:t>
            </w:r>
            <w:r w:rsidR="00BB3657"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45B5B"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GAD, IA-</w:t>
            </w:r>
            <w:r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2, островковым клеткам</w:t>
            </w:r>
          </w:p>
        </w:tc>
        <w:tc>
          <w:tcPr>
            <w:tcW w:w="4953" w:type="dxa"/>
          </w:tcPr>
          <w:p w:rsidR="00545B5B" w:rsidRPr="00180AFE" w:rsidRDefault="00545B5B" w:rsidP="00180A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Нормальный, повышенный или незначительно сниженный уровень С-пептида в крови, отсутствие спецефических антител:</w:t>
            </w:r>
            <w:r w:rsidR="00BB3657"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GAD</w:t>
            </w:r>
            <w:r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IA</w:t>
            </w:r>
            <w:r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D50599" w:rsidRPr="00180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островковым клеткам</w:t>
            </w:r>
          </w:p>
        </w:tc>
      </w:tr>
      <w:tr w:rsidR="00545B5B" w:rsidRPr="000B6063" w:rsidTr="009A6453">
        <w:tc>
          <w:tcPr>
            <w:tcW w:w="9450" w:type="dxa"/>
            <w:gridSpan w:val="2"/>
          </w:tcPr>
          <w:p w:rsidR="00545B5B" w:rsidRPr="000B6063" w:rsidRDefault="00545B5B" w:rsidP="00C1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Принципы терапии</w:t>
            </w:r>
          </w:p>
        </w:tc>
      </w:tr>
      <w:tr w:rsidR="00545B5B" w:rsidRPr="000B6063" w:rsidTr="003F4C43">
        <w:trPr>
          <w:trHeight w:val="1934"/>
        </w:trPr>
        <w:tc>
          <w:tcPr>
            <w:tcW w:w="4497" w:type="dxa"/>
          </w:tcPr>
          <w:p w:rsidR="00545B5B" w:rsidRPr="000B6063" w:rsidRDefault="00545B5B" w:rsidP="00545B5B">
            <w:pPr>
              <w:pStyle w:val="ListParagraph"/>
              <w:numPr>
                <w:ilvl w:val="0"/>
                <w:numId w:val="8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Планирование питания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8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Пожизненная заместительная терапия инсулином по базис-болюсной схеме под контролем гликемии и HbAlc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8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8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8"/>
              </w:numPr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4953" w:type="dxa"/>
          </w:tcPr>
          <w:p w:rsidR="00545B5B" w:rsidRPr="000B6063" w:rsidRDefault="00545B5B" w:rsidP="00545B5B">
            <w:pPr>
              <w:pStyle w:val="ListParagraph"/>
              <w:numPr>
                <w:ilvl w:val="0"/>
                <w:numId w:val="7"/>
              </w:numPr>
              <w:ind w:left="255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Диета +медикаментозная терапия 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7"/>
              </w:numPr>
              <w:ind w:left="255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ССТ под контролем HbAlc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7"/>
              </w:numPr>
              <w:ind w:left="255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Контроль АД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7"/>
              </w:numPr>
              <w:ind w:left="255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Контроль липидограммы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7"/>
              </w:numPr>
              <w:ind w:left="255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Физические нагрузки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7"/>
              </w:numPr>
              <w:ind w:left="255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  <w:p w:rsidR="00545B5B" w:rsidRPr="000B6063" w:rsidRDefault="00545B5B" w:rsidP="00545B5B">
            <w:pPr>
              <w:pStyle w:val="ListParagraph"/>
              <w:numPr>
                <w:ilvl w:val="0"/>
                <w:numId w:val="7"/>
              </w:numPr>
              <w:ind w:left="255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амоконтроль</w:t>
            </w:r>
          </w:p>
        </w:tc>
      </w:tr>
    </w:tbl>
    <w:p w:rsidR="00A35B85" w:rsidRPr="000B6063" w:rsidRDefault="00A35B85" w:rsidP="001A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F6" w:rsidRPr="000B6063" w:rsidRDefault="00BB3657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657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A239C7" w:rsidRPr="000B6063">
        <w:rPr>
          <w:rFonts w:ascii="Times New Roman" w:hAnsi="Times New Roman" w:cs="Times New Roman"/>
          <w:b/>
          <w:sz w:val="24"/>
          <w:szCs w:val="24"/>
        </w:rPr>
        <w:t>. Цели лечени</w:t>
      </w:r>
      <w:r w:rsidR="00B612C0" w:rsidRPr="000B6063">
        <w:rPr>
          <w:rFonts w:ascii="Times New Roman" w:hAnsi="Times New Roman" w:cs="Times New Roman"/>
          <w:b/>
          <w:sz w:val="24"/>
          <w:szCs w:val="24"/>
        </w:rPr>
        <w:t>я</w:t>
      </w:r>
      <w:r w:rsidR="00A239C7" w:rsidRPr="000B6063">
        <w:rPr>
          <w:rFonts w:ascii="Times New Roman" w:hAnsi="Times New Roman" w:cs="Times New Roman"/>
          <w:b/>
          <w:sz w:val="24"/>
          <w:szCs w:val="24"/>
        </w:rPr>
        <w:t>:</w:t>
      </w:r>
    </w:p>
    <w:p w:rsidR="00545B5B" w:rsidRDefault="00545B5B" w:rsidP="0054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sz w:val="24"/>
          <w:szCs w:val="24"/>
        </w:rPr>
        <w:t>Выбор индивидуальных целей лечения зависит от возраста пациента, ожидаемой продолжительности</w:t>
      </w:r>
      <w:r w:rsidR="00E51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3136">
        <w:rPr>
          <w:rFonts w:ascii="Times New Roman" w:hAnsi="Times New Roman" w:cs="Times New Roman"/>
          <w:sz w:val="24"/>
          <w:szCs w:val="24"/>
        </w:rPr>
        <w:t>жизни, наличия тяжелых осложнений и риска тяжелой гипогликемии.</w:t>
      </w:r>
    </w:p>
    <w:p w:rsidR="00A01CAD" w:rsidRDefault="00A01CAD" w:rsidP="004F0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0998" w:rsidRDefault="004F0998" w:rsidP="004F0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b/>
          <w:sz w:val="24"/>
          <w:szCs w:val="24"/>
          <w:lang w:val="ru-RU"/>
        </w:rPr>
        <w:t>Целевые уровни углеводного контроля при СД у взрослых*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2, 3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p w:rsidR="00A01CAD" w:rsidRPr="00253136" w:rsidRDefault="00A01CAD" w:rsidP="004F0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3960"/>
      </w:tblGrid>
      <w:tr w:rsidR="004F0998" w:rsidRPr="00253136" w:rsidTr="004F0998">
        <w:tc>
          <w:tcPr>
            <w:tcW w:w="5400" w:type="dxa"/>
          </w:tcPr>
          <w:p w:rsidR="004F0998" w:rsidRPr="00253136" w:rsidRDefault="004F0998" w:rsidP="004F0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960" w:type="dxa"/>
          </w:tcPr>
          <w:p w:rsidR="004F0998" w:rsidRPr="00253136" w:rsidRDefault="004F0998" w:rsidP="004F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</w:p>
        </w:tc>
      </w:tr>
      <w:tr w:rsidR="004F0998" w:rsidRPr="00253136" w:rsidTr="004F0998">
        <w:tc>
          <w:tcPr>
            <w:tcW w:w="5400" w:type="dxa"/>
          </w:tcPr>
          <w:p w:rsidR="004F0998" w:rsidRPr="00253136" w:rsidRDefault="004F0998" w:rsidP="004F0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HbAlc</w:t>
            </w:r>
          </w:p>
        </w:tc>
        <w:tc>
          <w:tcPr>
            <w:tcW w:w="3960" w:type="dxa"/>
          </w:tcPr>
          <w:p w:rsidR="004F0998" w:rsidRPr="00253136" w:rsidRDefault="004F0998" w:rsidP="004F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</w:rPr>
              <w:t>&lt;7,0%</w:t>
            </w:r>
          </w:p>
        </w:tc>
      </w:tr>
      <w:tr w:rsidR="004F0998" w:rsidRPr="00253136" w:rsidTr="004F0998">
        <w:tc>
          <w:tcPr>
            <w:tcW w:w="5400" w:type="dxa"/>
          </w:tcPr>
          <w:p w:rsidR="004F0998" w:rsidRPr="00253136" w:rsidRDefault="004F0998" w:rsidP="004F0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Гликемия натощак</w:t>
            </w:r>
          </w:p>
        </w:tc>
        <w:tc>
          <w:tcPr>
            <w:tcW w:w="3960" w:type="dxa"/>
          </w:tcPr>
          <w:p w:rsidR="004F0998" w:rsidRPr="00253136" w:rsidRDefault="004F0998" w:rsidP="004F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3.9-7.2 ммоль/л</w:t>
            </w:r>
          </w:p>
        </w:tc>
      </w:tr>
      <w:tr w:rsidR="004F0998" w:rsidRPr="00253136" w:rsidTr="004F0998">
        <w:tc>
          <w:tcPr>
            <w:tcW w:w="5400" w:type="dxa"/>
          </w:tcPr>
          <w:p w:rsidR="004F0998" w:rsidRPr="00253136" w:rsidRDefault="004F0998" w:rsidP="004F0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Гликемия через 2 часа после еды</w:t>
            </w:r>
            <w:r w:rsidR="001745C0"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960" w:type="dxa"/>
          </w:tcPr>
          <w:p w:rsidR="004F0998" w:rsidRPr="00253136" w:rsidRDefault="004F0998" w:rsidP="004F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36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531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ммоль/л</w:t>
            </w:r>
          </w:p>
        </w:tc>
      </w:tr>
    </w:tbl>
    <w:p w:rsidR="004F0998" w:rsidRPr="00253136" w:rsidRDefault="004F0998" w:rsidP="004F0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53136">
        <w:rPr>
          <w:rFonts w:ascii="Times New Roman" w:hAnsi="Times New Roman" w:cs="Times New Roman"/>
          <w:b/>
          <w:sz w:val="20"/>
          <w:szCs w:val="20"/>
          <w:lang w:val="ru-RU"/>
        </w:rPr>
        <w:t>*</w:t>
      </w:r>
      <w:r w:rsidR="001745C0" w:rsidRPr="0025313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253136">
        <w:rPr>
          <w:rFonts w:ascii="Times New Roman" w:hAnsi="Times New Roman" w:cs="Times New Roman"/>
          <w:sz w:val="20"/>
          <w:szCs w:val="20"/>
          <w:lang w:val="ru-RU"/>
        </w:rPr>
        <w:t xml:space="preserve">Цели должны быть индивидуализированными в зависимости от длительности диабета; возраста/ожидаемой продолжительности жизни; сопутствующих заболеваний; наличия сопутствующих кардиоваскулярных заболеваний или прогрессирующих микроваскулярных осложнений; </w:t>
      </w:r>
      <w:r w:rsidR="001745C0" w:rsidRPr="00253136">
        <w:rPr>
          <w:rFonts w:ascii="Times New Roman" w:hAnsi="Times New Roman" w:cs="Times New Roman"/>
          <w:sz w:val="20"/>
          <w:szCs w:val="20"/>
          <w:lang w:val="ru-RU"/>
        </w:rPr>
        <w:t>наличия скрытых гипогликемий; индивидуальных обсуждений с пациентом</w:t>
      </w:r>
      <w:r w:rsidRPr="00253136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A01CAD" w:rsidRDefault="00A01CAD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B5B" w:rsidRDefault="00545B5B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b/>
          <w:sz w:val="24"/>
          <w:szCs w:val="24"/>
        </w:rPr>
        <w:t xml:space="preserve">Алгоритм индивидуализированного выбора </w:t>
      </w:r>
      <w:r w:rsidRPr="000B6063">
        <w:rPr>
          <w:rFonts w:ascii="Times New Roman" w:hAnsi="Times New Roman" w:cs="Times New Roman"/>
          <w:b/>
          <w:sz w:val="24"/>
          <w:szCs w:val="24"/>
        </w:rPr>
        <w:t xml:space="preserve">целей терапии по </w:t>
      </w:r>
      <w:r w:rsidRPr="000B6063">
        <w:rPr>
          <w:rFonts w:ascii="Times New Roman" w:hAnsi="Times New Roman" w:cs="Times New Roman"/>
          <w:b/>
          <w:sz w:val="24"/>
          <w:szCs w:val="24"/>
          <w:lang w:val="en-US"/>
        </w:rPr>
        <w:t>HbAlc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2, 3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p w:rsidR="00A01CAD" w:rsidRPr="00E514C5" w:rsidRDefault="00A01CAD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1800"/>
        <w:gridCol w:w="1800"/>
        <w:gridCol w:w="1980"/>
      </w:tblGrid>
      <w:tr w:rsidR="00545B5B" w:rsidRPr="000B6063" w:rsidTr="00253136">
        <w:tc>
          <w:tcPr>
            <w:tcW w:w="378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gridSpan w:val="3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545B5B" w:rsidRPr="000B6063" w:rsidTr="00253136">
        <w:tc>
          <w:tcPr>
            <w:tcW w:w="378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молодой</w:t>
            </w:r>
          </w:p>
        </w:tc>
        <w:tc>
          <w:tcPr>
            <w:tcW w:w="1800" w:type="dxa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980" w:type="dxa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Пожилой и/ или ОПЖ</w:t>
            </w:r>
            <w:r w:rsidR="00253136" w:rsidRPr="00FF2A3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</w:tr>
      <w:tr w:rsidR="00545B5B" w:rsidRPr="000B6063" w:rsidTr="00253136">
        <w:tc>
          <w:tcPr>
            <w:tcW w:w="3780" w:type="dxa"/>
          </w:tcPr>
          <w:p w:rsidR="00545B5B" w:rsidRPr="00FF2A39" w:rsidRDefault="00545B5B" w:rsidP="00ED6F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Нет осложнений и/или риска тяжелой гипогликемии</w:t>
            </w:r>
          </w:p>
        </w:tc>
        <w:tc>
          <w:tcPr>
            <w:tcW w:w="180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6,5%</w:t>
            </w:r>
          </w:p>
        </w:tc>
        <w:tc>
          <w:tcPr>
            <w:tcW w:w="180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&lt;7,0%</w:t>
            </w:r>
          </w:p>
        </w:tc>
        <w:tc>
          <w:tcPr>
            <w:tcW w:w="198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&lt;7,5%</w:t>
            </w:r>
          </w:p>
        </w:tc>
      </w:tr>
      <w:tr w:rsidR="00545B5B" w:rsidRPr="000B6063" w:rsidTr="00253136">
        <w:tc>
          <w:tcPr>
            <w:tcW w:w="3780" w:type="dxa"/>
          </w:tcPr>
          <w:p w:rsidR="00545B5B" w:rsidRPr="00FF2A39" w:rsidRDefault="00545B5B" w:rsidP="00ED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Есть тяжелые осложнений и/или риск тяжелой гипогликемии</w:t>
            </w:r>
          </w:p>
        </w:tc>
        <w:tc>
          <w:tcPr>
            <w:tcW w:w="180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&lt;7,0%</w:t>
            </w:r>
          </w:p>
        </w:tc>
        <w:tc>
          <w:tcPr>
            <w:tcW w:w="180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&lt;7,5%</w:t>
            </w:r>
          </w:p>
        </w:tc>
        <w:tc>
          <w:tcPr>
            <w:tcW w:w="198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&lt;8,0%</w:t>
            </w:r>
          </w:p>
        </w:tc>
      </w:tr>
    </w:tbl>
    <w:p w:rsidR="00545B5B" w:rsidRPr="00FF2A39" w:rsidRDefault="00253136" w:rsidP="0054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2A39">
        <w:rPr>
          <w:rFonts w:ascii="Times New Roman" w:hAnsi="Times New Roman" w:cs="Times New Roman"/>
          <w:sz w:val="20"/>
          <w:szCs w:val="20"/>
        </w:rPr>
        <w:t>*</w:t>
      </w:r>
      <w:r w:rsidR="00545B5B" w:rsidRPr="00FF2A39">
        <w:rPr>
          <w:rFonts w:ascii="Times New Roman" w:hAnsi="Times New Roman" w:cs="Times New Roman"/>
          <w:sz w:val="20"/>
          <w:szCs w:val="20"/>
        </w:rPr>
        <w:t>ОПЖ – ожидаемая продолжительность жизни.</w:t>
      </w:r>
    </w:p>
    <w:p w:rsidR="00A01CAD" w:rsidRDefault="00A01CAD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1CAD" w:rsidRDefault="00A01CAD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1CAD" w:rsidRDefault="00A01CAD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B5B" w:rsidRPr="00E514C5" w:rsidRDefault="00545B5B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 xml:space="preserve">Данным целевым уровням </w:t>
      </w:r>
      <w:r w:rsidRPr="000B6063">
        <w:rPr>
          <w:rFonts w:ascii="Times New Roman" w:hAnsi="Times New Roman" w:cs="Times New Roman"/>
          <w:b/>
          <w:sz w:val="24"/>
          <w:szCs w:val="24"/>
          <w:lang w:val="en-US"/>
        </w:rPr>
        <w:t>HbAlc</w:t>
      </w:r>
      <w:r w:rsidRPr="000B6063">
        <w:rPr>
          <w:rFonts w:ascii="Times New Roman" w:hAnsi="Times New Roman" w:cs="Times New Roman"/>
          <w:b/>
          <w:sz w:val="24"/>
          <w:szCs w:val="24"/>
        </w:rPr>
        <w:t xml:space="preserve"> будут  соответствовать следующие целевые</w:t>
      </w: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6063">
        <w:rPr>
          <w:rFonts w:ascii="Times New Roman" w:hAnsi="Times New Roman" w:cs="Times New Roman"/>
          <w:b/>
          <w:sz w:val="24"/>
          <w:szCs w:val="24"/>
        </w:rPr>
        <w:t>значения пре- и постпрандиального уровня глюкозы плазмы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2, 3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3510"/>
        <w:gridCol w:w="4230"/>
      </w:tblGrid>
      <w:tr w:rsidR="00545B5B" w:rsidRPr="000B6063" w:rsidTr="00ED6FB7">
        <w:tc>
          <w:tcPr>
            <w:tcW w:w="1620" w:type="dxa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HbAlc**</w:t>
            </w:r>
          </w:p>
        </w:tc>
        <w:tc>
          <w:tcPr>
            <w:tcW w:w="3510" w:type="dxa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Глюкоза  плазмы</w:t>
            </w:r>
          </w:p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атощак/ перед  едой, ммоль/л</w:t>
            </w:r>
          </w:p>
        </w:tc>
        <w:tc>
          <w:tcPr>
            <w:tcW w:w="4230" w:type="dxa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Глюкоза плазмы</w:t>
            </w:r>
          </w:p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ерез 2 часа после еды, ммоль/л</w:t>
            </w:r>
          </w:p>
        </w:tc>
      </w:tr>
      <w:tr w:rsidR="00545B5B" w:rsidRPr="000B6063" w:rsidTr="00ED6FB7">
        <w:tc>
          <w:tcPr>
            <w:tcW w:w="162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6,5</w:t>
            </w:r>
          </w:p>
        </w:tc>
        <w:tc>
          <w:tcPr>
            <w:tcW w:w="351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6,5</w:t>
            </w:r>
          </w:p>
        </w:tc>
        <w:tc>
          <w:tcPr>
            <w:tcW w:w="423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8,0</w:t>
            </w:r>
          </w:p>
        </w:tc>
      </w:tr>
      <w:tr w:rsidR="00545B5B" w:rsidRPr="000B6063" w:rsidTr="00ED6FB7">
        <w:tc>
          <w:tcPr>
            <w:tcW w:w="162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7,0</w:t>
            </w:r>
          </w:p>
        </w:tc>
        <w:tc>
          <w:tcPr>
            <w:tcW w:w="351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7,0</w:t>
            </w:r>
          </w:p>
        </w:tc>
        <w:tc>
          <w:tcPr>
            <w:tcW w:w="423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9,0</w:t>
            </w:r>
          </w:p>
        </w:tc>
      </w:tr>
      <w:tr w:rsidR="00545B5B" w:rsidRPr="000B6063" w:rsidTr="00ED6FB7">
        <w:tc>
          <w:tcPr>
            <w:tcW w:w="162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7,5</w:t>
            </w:r>
          </w:p>
        </w:tc>
        <w:tc>
          <w:tcPr>
            <w:tcW w:w="351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7,5</w:t>
            </w:r>
          </w:p>
        </w:tc>
        <w:tc>
          <w:tcPr>
            <w:tcW w:w="423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10,0</w:t>
            </w:r>
          </w:p>
        </w:tc>
      </w:tr>
      <w:tr w:rsidR="00545B5B" w:rsidRPr="000B6063" w:rsidTr="00ED6FB7">
        <w:tc>
          <w:tcPr>
            <w:tcW w:w="162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 8,0</w:t>
            </w:r>
          </w:p>
        </w:tc>
        <w:tc>
          <w:tcPr>
            <w:tcW w:w="351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8,0</w:t>
            </w:r>
          </w:p>
        </w:tc>
        <w:tc>
          <w:tcPr>
            <w:tcW w:w="423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&lt; 11,0</w:t>
            </w:r>
          </w:p>
        </w:tc>
      </w:tr>
    </w:tbl>
    <w:p w:rsidR="00545B5B" w:rsidRPr="00253136" w:rsidRDefault="00545B5B" w:rsidP="00545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136">
        <w:rPr>
          <w:rFonts w:ascii="Times New Roman" w:hAnsi="Times New Roman" w:cs="Times New Roman"/>
          <w:sz w:val="20"/>
          <w:szCs w:val="20"/>
        </w:rPr>
        <w:t>* Данные целевые значения не относятся к детям, подросткам и беременным женщинам. Целевые значения гликемического контроля для этих категорий больных рассмотрены в соответствующих разделах.</w:t>
      </w:r>
    </w:p>
    <w:p w:rsidR="00545B5B" w:rsidRDefault="00545B5B" w:rsidP="00545B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53136">
        <w:rPr>
          <w:rFonts w:ascii="Times New Roman" w:hAnsi="Times New Roman" w:cs="Times New Roman"/>
          <w:sz w:val="20"/>
          <w:szCs w:val="20"/>
        </w:rPr>
        <w:t>**</w:t>
      </w:r>
      <w:r w:rsidRPr="00253136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253136">
        <w:rPr>
          <w:rFonts w:ascii="Times New Roman" w:hAnsi="Times New Roman" w:cs="Times New Roman"/>
          <w:sz w:val="20"/>
          <w:szCs w:val="20"/>
        </w:rPr>
        <w:t>ормальный уровень в соответствии со стандартами DCCT: до 6%.</w:t>
      </w:r>
    </w:p>
    <w:p w:rsidR="00545B5B" w:rsidRPr="00E514C5" w:rsidRDefault="00545B5B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Показатели контроля липидного обмена</w:t>
      </w:r>
      <w:r w:rsidR="00E514C5" w:rsidRPr="00E514C5">
        <w:rPr>
          <w:rFonts w:ascii="Times New Roman" w:hAnsi="Times New Roman" w:cs="Times New Roman"/>
          <w:b/>
          <w:sz w:val="24"/>
          <w:szCs w:val="24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514C5" w:rsidRPr="00E514C5">
        <w:rPr>
          <w:rFonts w:ascii="Times New Roman" w:hAnsi="Times New Roman" w:cs="Times New Roman"/>
          <w:b/>
          <w:sz w:val="24"/>
          <w:szCs w:val="24"/>
        </w:rPr>
        <w:t>, 3]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8"/>
      </w:tblGrid>
      <w:tr w:rsidR="00545B5B" w:rsidRPr="000B6063" w:rsidTr="00ED6FB7">
        <w:tc>
          <w:tcPr>
            <w:tcW w:w="3082" w:type="dxa"/>
            <w:vMerge w:val="restart"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6278" w:type="dxa"/>
            <w:gridSpan w:val="2"/>
          </w:tcPr>
          <w:p w:rsidR="00545B5B" w:rsidRPr="00FF2A39" w:rsidRDefault="00545B5B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Целевые значения, ммоль/л*</w:t>
            </w:r>
          </w:p>
        </w:tc>
      </w:tr>
      <w:tr w:rsidR="00545B5B" w:rsidRPr="000B6063" w:rsidTr="00ED6FB7">
        <w:tc>
          <w:tcPr>
            <w:tcW w:w="3082" w:type="dxa"/>
            <w:vMerge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3088" w:type="dxa"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</w:tr>
      <w:tr w:rsidR="00545B5B" w:rsidRPr="000B6063" w:rsidTr="00ED6FB7">
        <w:tc>
          <w:tcPr>
            <w:tcW w:w="3082" w:type="dxa"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Общий холестерин</w:t>
            </w:r>
          </w:p>
        </w:tc>
        <w:tc>
          <w:tcPr>
            <w:tcW w:w="6278" w:type="dxa"/>
            <w:gridSpan w:val="2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</w:tr>
      <w:tr w:rsidR="00545B5B" w:rsidRPr="000B6063" w:rsidTr="00ED6FB7">
        <w:tc>
          <w:tcPr>
            <w:tcW w:w="3082" w:type="dxa"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Холестерин ЛНП</w:t>
            </w:r>
          </w:p>
        </w:tc>
        <w:tc>
          <w:tcPr>
            <w:tcW w:w="6278" w:type="dxa"/>
            <w:gridSpan w:val="2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2,6**</w:t>
            </w:r>
          </w:p>
        </w:tc>
      </w:tr>
      <w:tr w:rsidR="00545B5B" w:rsidRPr="000B6063" w:rsidTr="00ED6FB7">
        <w:tc>
          <w:tcPr>
            <w:tcW w:w="3082" w:type="dxa"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Холестерин ЛВП</w:t>
            </w:r>
          </w:p>
        </w:tc>
        <w:tc>
          <w:tcPr>
            <w:tcW w:w="319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3088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45B5B" w:rsidRPr="000B6063" w:rsidTr="00ED6FB7">
        <w:tc>
          <w:tcPr>
            <w:tcW w:w="3082" w:type="dxa"/>
          </w:tcPr>
          <w:p w:rsidR="00545B5B" w:rsidRPr="00FF2A39" w:rsidRDefault="00545B5B" w:rsidP="00ED6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6278" w:type="dxa"/>
            <w:gridSpan w:val="2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545B5B" w:rsidRPr="00253136" w:rsidRDefault="00545B5B" w:rsidP="0054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36">
        <w:rPr>
          <w:rFonts w:ascii="Times New Roman" w:hAnsi="Times New Roman" w:cs="Times New Roman"/>
          <w:sz w:val="20"/>
          <w:szCs w:val="20"/>
        </w:rPr>
        <w:t>*Перевод из моль/л в мг/дл:</w:t>
      </w:r>
    </w:p>
    <w:p w:rsidR="00545B5B" w:rsidRPr="00253136" w:rsidRDefault="00545B5B" w:rsidP="0054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36">
        <w:rPr>
          <w:rFonts w:ascii="Times New Roman" w:hAnsi="Times New Roman" w:cs="Times New Roman"/>
          <w:sz w:val="20"/>
          <w:szCs w:val="20"/>
        </w:rPr>
        <w:t xml:space="preserve">Общий холестерин, </w:t>
      </w:r>
      <w:r w:rsidRPr="00253136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Pr="00253136">
        <w:rPr>
          <w:rFonts w:ascii="Times New Roman" w:hAnsi="Times New Roman" w:cs="Times New Roman"/>
          <w:sz w:val="20"/>
          <w:szCs w:val="20"/>
        </w:rPr>
        <w:t xml:space="preserve">олестерин ЛНП, </w:t>
      </w:r>
      <w:r w:rsidRPr="00253136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Pr="00253136">
        <w:rPr>
          <w:rFonts w:ascii="Times New Roman" w:hAnsi="Times New Roman" w:cs="Times New Roman"/>
          <w:sz w:val="20"/>
          <w:szCs w:val="20"/>
        </w:rPr>
        <w:t>олестерин ЛВП: ммоль/л×38,6=мг/дл</w:t>
      </w:r>
    </w:p>
    <w:p w:rsidR="00545B5B" w:rsidRPr="00253136" w:rsidRDefault="00545B5B" w:rsidP="0054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36">
        <w:rPr>
          <w:rFonts w:ascii="Times New Roman" w:hAnsi="Times New Roman" w:cs="Times New Roman"/>
          <w:sz w:val="20"/>
          <w:szCs w:val="20"/>
        </w:rPr>
        <w:t>Триглицериды: ммоль/л×88,5=мг/дл</w:t>
      </w:r>
    </w:p>
    <w:p w:rsidR="00545B5B" w:rsidRPr="00253136" w:rsidRDefault="00545B5B" w:rsidP="0054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36">
        <w:rPr>
          <w:rFonts w:ascii="Times New Roman" w:hAnsi="Times New Roman" w:cs="Times New Roman"/>
          <w:sz w:val="20"/>
          <w:szCs w:val="20"/>
        </w:rPr>
        <w:t>**&lt; 1,8 – для лиц с сердечно-сосудистыми заболеваниями.</w:t>
      </w:r>
    </w:p>
    <w:p w:rsidR="00545B5B" w:rsidRPr="00E514C5" w:rsidRDefault="00545B5B" w:rsidP="0054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Показатели контроля артериального давления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, 3]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6660"/>
      </w:tblGrid>
      <w:tr w:rsidR="00545B5B" w:rsidRPr="000B6063" w:rsidTr="00FF2A39">
        <w:tc>
          <w:tcPr>
            <w:tcW w:w="2700" w:type="dxa"/>
          </w:tcPr>
          <w:p w:rsidR="00545B5B" w:rsidRPr="00FF2A39" w:rsidRDefault="00FF2A39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545B5B" w:rsidRPr="00FF2A39">
              <w:rPr>
                <w:rFonts w:ascii="Times New Roman" w:hAnsi="Times New Roman" w:cs="Times New Roman"/>
                <w:sz w:val="20"/>
                <w:szCs w:val="20"/>
              </w:rPr>
              <w:t>оказатель</w:t>
            </w:r>
          </w:p>
        </w:tc>
        <w:tc>
          <w:tcPr>
            <w:tcW w:w="6660" w:type="dxa"/>
          </w:tcPr>
          <w:p w:rsidR="00545B5B" w:rsidRPr="00FF2A39" w:rsidRDefault="00FF2A39" w:rsidP="00ED6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  <w:r w:rsidR="00545B5B" w:rsidRPr="00FF2A39">
              <w:rPr>
                <w:rFonts w:ascii="Times New Roman" w:hAnsi="Times New Roman" w:cs="Times New Roman"/>
                <w:sz w:val="20"/>
                <w:szCs w:val="20"/>
              </w:rPr>
              <w:t>елевые значения</w:t>
            </w:r>
            <w:r w:rsidR="00545B5B" w:rsidRPr="00FF2A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мм рт. ст.</w:t>
            </w:r>
          </w:p>
        </w:tc>
      </w:tr>
      <w:tr w:rsidR="00545B5B" w:rsidRPr="000B6063" w:rsidTr="00FF2A39">
        <w:tc>
          <w:tcPr>
            <w:tcW w:w="2700" w:type="dxa"/>
          </w:tcPr>
          <w:p w:rsidR="00545B5B" w:rsidRPr="00FF2A39" w:rsidRDefault="00545B5B" w:rsidP="00ED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Систолическое АД</w:t>
            </w:r>
          </w:p>
        </w:tc>
        <w:tc>
          <w:tcPr>
            <w:tcW w:w="666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120* и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≤ 130</w:t>
            </w:r>
          </w:p>
        </w:tc>
      </w:tr>
      <w:tr w:rsidR="00545B5B" w:rsidRPr="000B6063" w:rsidTr="00FF2A39">
        <w:tc>
          <w:tcPr>
            <w:tcW w:w="2700" w:type="dxa"/>
          </w:tcPr>
          <w:p w:rsidR="00545B5B" w:rsidRPr="00FF2A39" w:rsidRDefault="00545B5B" w:rsidP="00ED6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</w:rPr>
              <w:t>Диастолическое АД</w:t>
            </w:r>
          </w:p>
        </w:tc>
        <w:tc>
          <w:tcPr>
            <w:tcW w:w="6660" w:type="dxa"/>
          </w:tcPr>
          <w:p w:rsidR="00545B5B" w:rsidRPr="000B6063" w:rsidRDefault="00545B5B" w:rsidP="00E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B6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≤ 80</w:t>
            </w:r>
          </w:p>
        </w:tc>
      </w:tr>
    </w:tbl>
    <w:p w:rsidR="00545B5B" w:rsidRDefault="00545B5B" w:rsidP="0054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53136">
        <w:rPr>
          <w:rFonts w:ascii="Times New Roman" w:hAnsi="Times New Roman" w:cs="Times New Roman"/>
          <w:sz w:val="20"/>
          <w:szCs w:val="20"/>
          <w:lang w:val="ru-RU"/>
        </w:rPr>
        <w:t>* На фоне антигипертензивной терапии</w:t>
      </w:r>
    </w:p>
    <w:p w:rsidR="0035762E" w:rsidRPr="00253136" w:rsidRDefault="0035762E" w:rsidP="00545B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3136" w:rsidRPr="00253136" w:rsidRDefault="00253136" w:rsidP="002531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i/>
          <w:sz w:val="24"/>
          <w:szCs w:val="24"/>
          <w:lang w:val="ru-RU"/>
        </w:rPr>
        <w:t>Цели лечения детей и подростков с СД1</w:t>
      </w:r>
      <w:r w:rsidR="00E514C5" w:rsidRPr="00E514C5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="00E514C5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E514C5" w:rsidRPr="00E514C5">
        <w:rPr>
          <w:rFonts w:ascii="Times New Roman" w:hAnsi="Times New Roman" w:cs="Times New Roman"/>
          <w:i/>
          <w:sz w:val="24"/>
          <w:szCs w:val="24"/>
          <w:lang w:val="ru-RU"/>
        </w:rPr>
        <w:t>]</w:t>
      </w:r>
      <w:r w:rsidRPr="0025313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53136" w:rsidRPr="00253136" w:rsidRDefault="00253136" w:rsidP="00253136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3136">
        <w:rPr>
          <w:rFonts w:ascii="Times New Roman" w:hAnsi="Times New Roman" w:cs="Times New Roman"/>
          <w:sz w:val="24"/>
          <w:szCs w:val="24"/>
          <w:lang w:val="ru-RU"/>
        </w:rPr>
        <w:tab/>
        <w:t>достижение максимально близкого к нормальному состоянию уровня   углеводного      обмена;</w:t>
      </w:r>
    </w:p>
    <w:p w:rsidR="00253136" w:rsidRPr="00253136" w:rsidRDefault="00253136" w:rsidP="00253136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3136">
        <w:rPr>
          <w:rFonts w:ascii="Times New Roman" w:hAnsi="Times New Roman" w:cs="Times New Roman"/>
          <w:sz w:val="24"/>
          <w:szCs w:val="24"/>
          <w:lang w:val="ru-RU"/>
        </w:rPr>
        <w:tab/>
        <w:t>нормальное физическое и соматическое развитие ребенка;</w:t>
      </w:r>
    </w:p>
    <w:p w:rsidR="00253136" w:rsidRPr="00253136" w:rsidRDefault="00253136" w:rsidP="00253136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3136">
        <w:rPr>
          <w:rFonts w:ascii="Times New Roman" w:hAnsi="Times New Roman" w:cs="Times New Roman"/>
          <w:sz w:val="24"/>
          <w:szCs w:val="24"/>
          <w:lang w:val="ru-RU"/>
        </w:rPr>
        <w:tab/>
        <w:t>развитие самостоятельности и мотивации к самоконтролю;</w:t>
      </w:r>
    </w:p>
    <w:p w:rsidR="00253136" w:rsidRPr="00253136" w:rsidRDefault="00253136" w:rsidP="00253136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313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53136">
        <w:rPr>
          <w:rFonts w:ascii="Times New Roman" w:hAnsi="Times New Roman" w:cs="Times New Roman"/>
          <w:sz w:val="24"/>
          <w:szCs w:val="24"/>
          <w:lang w:val="ru-RU"/>
        </w:rPr>
        <w:tab/>
        <w:t>профилактика специфических осложнений сахарного диабета.</w:t>
      </w:r>
    </w:p>
    <w:p w:rsidR="00A01CAD" w:rsidRDefault="00A01CAD" w:rsidP="00357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762E" w:rsidRPr="00180AFE" w:rsidRDefault="00804BB0" w:rsidP="003576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04B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Индивидуализированные по возрасту целевые уровни показателей углеводного обмена у детей и </w:t>
      </w:r>
      <w:r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подростков (</w:t>
      </w:r>
      <w:r w:rsidR="00FF6BE7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ADA, 2009</w:t>
      </w:r>
      <w:r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)</w:t>
      </w:r>
      <w:r w:rsidR="00E514C5" w:rsidRPr="00180AFE">
        <w:rPr>
          <w:color w:val="000000" w:themeColor="text1"/>
        </w:rPr>
        <w:t xml:space="preserve"> </w:t>
      </w:r>
      <w:r w:rsidR="00E514C5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[5, 8]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1710"/>
        <w:gridCol w:w="1530"/>
        <w:gridCol w:w="3060"/>
      </w:tblGrid>
      <w:tr w:rsidR="00804BB0" w:rsidTr="003F4C43">
        <w:trPr>
          <w:trHeight w:val="935"/>
        </w:trPr>
        <w:tc>
          <w:tcPr>
            <w:tcW w:w="1368" w:type="dxa"/>
          </w:tcPr>
          <w:p w:rsidR="00804BB0" w:rsidRPr="00804BB0" w:rsidRDefault="00804BB0" w:rsidP="003F4C43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Возрастные группы</w:t>
            </w:r>
          </w:p>
        </w:tc>
        <w:tc>
          <w:tcPr>
            <w:tcW w:w="1800" w:type="dxa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 глюкозы плазмы крови, ммоль/л, препрандиальный</w:t>
            </w:r>
          </w:p>
        </w:tc>
        <w:tc>
          <w:tcPr>
            <w:tcW w:w="1710" w:type="dxa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 глюкозы плазмы крови, ммоль/л, перед сном/ночью</w:t>
            </w:r>
          </w:p>
        </w:tc>
        <w:tc>
          <w:tcPr>
            <w:tcW w:w="1530" w:type="dxa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</w:t>
            </w:r>
            <w:r w:rsidRPr="00804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HbA</w:t>
            </w: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04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% </w:t>
            </w:r>
          </w:p>
        </w:tc>
        <w:tc>
          <w:tcPr>
            <w:tcW w:w="3060" w:type="dxa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Рациональные предпосылки</w:t>
            </w:r>
          </w:p>
        </w:tc>
      </w:tr>
      <w:tr w:rsidR="00804BB0" w:rsidTr="003F4C43">
        <w:tc>
          <w:tcPr>
            <w:tcW w:w="1368" w:type="dxa"/>
          </w:tcPr>
          <w:p w:rsidR="00804BB0" w:rsidRPr="00804BB0" w:rsidRDefault="00804BB0" w:rsidP="003F4C43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Дошкольники (0-6 лет)</w:t>
            </w:r>
          </w:p>
        </w:tc>
        <w:tc>
          <w:tcPr>
            <w:tcW w:w="180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5,5-10,0</w:t>
            </w:r>
          </w:p>
        </w:tc>
        <w:tc>
          <w:tcPr>
            <w:tcW w:w="171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6,1-11,1</w:t>
            </w:r>
          </w:p>
        </w:tc>
        <w:tc>
          <w:tcPr>
            <w:tcW w:w="153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&lt;8,5, но &gt;7,5</w:t>
            </w:r>
          </w:p>
        </w:tc>
        <w:tc>
          <w:tcPr>
            <w:tcW w:w="3060" w:type="dxa"/>
          </w:tcPr>
          <w:p w:rsidR="00804BB0" w:rsidRPr="00804BB0" w:rsidRDefault="00804BB0" w:rsidP="003F4C43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Высокий риск и подверженность к гипогликемиям</w:t>
            </w:r>
          </w:p>
        </w:tc>
      </w:tr>
      <w:tr w:rsidR="00804BB0" w:rsidTr="003F4C43">
        <w:tc>
          <w:tcPr>
            <w:tcW w:w="1368" w:type="dxa"/>
          </w:tcPr>
          <w:p w:rsidR="00804BB0" w:rsidRPr="00804BB0" w:rsidRDefault="00804BB0" w:rsidP="003F4C43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Школьники (6-12 лет)</w:t>
            </w:r>
          </w:p>
        </w:tc>
        <w:tc>
          <w:tcPr>
            <w:tcW w:w="180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5,0-10,0</w:t>
            </w:r>
          </w:p>
        </w:tc>
        <w:tc>
          <w:tcPr>
            <w:tcW w:w="171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5,6-10,0</w:t>
            </w:r>
          </w:p>
        </w:tc>
        <w:tc>
          <w:tcPr>
            <w:tcW w:w="153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&lt;8,5</w:t>
            </w:r>
          </w:p>
        </w:tc>
        <w:tc>
          <w:tcPr>
            <w:tcW w:w="3060" w:type="dxa"/>
          </w:tcPr>
          <w:p w:rsidR="00804BB0" w:rsidRPr="00804BB0" w:rsidRDefault="00804BB0" w:rsidP="003F4C43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Риск гипогликемий и относительно низкий риск развития осложнений до пубертата</w:t>
            </w:r>
          </w:p>
        </w:tc>
      </w:tr>
      <w:tr w:rsidR="00804BB0" w:rsidTr="003F4C43">
        <w:trPr>
          <w:trHeight w:val="64"/>
        </w:trPr>
        <w:tc>
          <w:tcPr>
            <w:tcW w:w="1368" w:type="dxa"/>
          </w:tcPr>
          <w:p w:rsidR="00804BB0" w:rsidRPr="00804BB0" w:rsidRDefault="00804BB0" w:rsidP="003F4C43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Подростки и молодые взрослые (13-19 лет)</w:t>
            </w:r>
          </w:p>
        </w:tc>
        <w:tc>
          <w:tcPr>
            <w:tcW w:w="180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5,0-7,2</w:t>
            </w:r>
          </w:p>
        </w:tc>
        <w:tc>
          <w:tcPr>
            <w:tcW w:w="171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5,0-8,3</w:t>
            </w:r>
          </w:p>
        </w:tc>
        <w:tc>
          <w:tcPr>
            <w:tcW w:w="1530" w:type="dxa"/>
            <w:vAlign w:val="center"/>
          </w:tcPr>
          <w:p w:rsidR="00804BB0" w:rsidRPr="00804BB0" w:rsidRDefault="00804BB0" w:rsidP="003F4C4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&lt;7,5</w:t>
            </w:r>
          </w:p>
        </w:tc>
        <w:tc>
          <w:tcPr>
            <w:tcW w:w="3060" w:type="dxa"/>
          </w:tcPr>
          <w:p w:rsidR="00804BB0" w:rsidRPr="00804BB0" w:rsidRDefault="00804BB0" w:rsidP="003F4C43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риск тяжелых гипогликемий</w:t>
            </w:r>
          </w:p>
          <w:p w:rsidR="00804BB0" w:rsidRPr="00804BB0" w:rsidRDefault="00804BB0" w:rsidP="003F4C43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-взросление и психологические аспекты</w:t>
            </w:r>
          </w:p>
          <w:p w:rsidR="00804BB0" w:rsidRPr="00804BB0" w:rsidRDefault="00804BB0" w:rsidP="003F4C43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4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-более низкие целевые значения (HbA1c &lt;7,0%) приемлемы, если достигаются без большого риска гипогликемий</w:t>
            </w:r>
          </w:p>
        </w:tc>
      </w:tr>
    </w:tbl>
    <w:p w:rsidR="00A01CAD" w:rsidRDefault="00A01CAD" w:rsidP="00963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1CAD" w:rsidRPr="00A01CAD" w:rsidRDefault="00A01CAD" w:rsidP="00A01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1CAD">
        <w:rPr>
          <w:rFonts w:ascii="Times New Roman" w:hAnsi="Times New Roman" w:cs="Times New Roman"/>
          <w:b/>
          <w:sz w:val="24"/>
          <w:szCs w:val="24"/>
          <w:lang w:val="ru-RU"/>
        </w:rPr>
        <w:t>Во время поликлинических визитов к специалисту оцениваются следующие параметры: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ост, вес и индекс массы тела (ИМТ), включенный и отмеченный на графике роста;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оказатели артериального давления с референ</w:t>
      </w:r>
      <w:r w:rsidR="00ED2F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ными данными в 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с показателями, соответствующими нормальным для данного возраста;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бъективное обследование, включающее в себя обследование щитовидной железы,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кардиальное, абдоминальное обследование (</w:t>
      </w:r>
      <w:r w:rsidR="00A01CAD">
        <w:rPr>
          <w:rFonts w:ascii="Times New Roman" w:hAnsi="Times New Roman" w:cs="Times New Roman"/>
          <w:sz w:val="24"/>
          <w:szCs w:val="24"/>
          <w:lang w:val="ru-RU"/>
        </w:rPr>
        <w:t xml:space="preserve">для выявления 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гепатомегалии) и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обследование кожи;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т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ипы инсулина, дозы и приспособления для инъекций/систем распределения инсулина;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одбор дозы инсулина в зависимости от показателей гликемии, приема пищи и физической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активности;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 xml:space="preserve">ликемический контроль, включая определение уровня </w:t>
      </w:r>
      <w:r w:rsidR="00A01CAD">
        <w:rPr>
          <w:rFonts w:ascii="Times New Roman" w:hAnsi="Times New Roman" w:cs="Times New Roman"/>
          <w:sz w:val="24"/>
          <w:szCs w:val="24"/>
          <w:lang w:val="ru-RU"/>
        </w:rPr>
        <w:t>HbA1c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 xml:space="preserve"> и 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домашних определений уровней ГК;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 xml:space="preserve">стория гипогликемий, </w:t>
      </w:r>
      <w:r w:rsidR="00A01CAD">
        <w:rPr>
          <w:rFonts w:ascii="Times New Roman" w:hAnsi="Times New Roman" w:cs="Times New Roman"/>
          <w:sz w:val="24"/>
          <w:szCs w:val="24"/>
          <w:lang w:val="ru-RU"/>
        </w:rPr>
        <w:t xml:space="preserve">включая исследование возможной 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 xml:space="preserve"> нечувствительности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к надвигающейся гипогликемии;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опутствующие проблемы со здоровьем (инфекции, инвалидизация, энурез/никтурия,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неотложные состояния, связанные с сахарным диабетом, и визиты в отделения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неотложной терапии и другие педиатрические проблемы и проблемы развития);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зменения в психологии развития, обучения (в частности, пропуск школьных занятий/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проблемы), досуг и спортивная активность, психосоциальный прогресс;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имптомы, связанные с ассоциированными сопутствующими заболеваниями, например,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гипотиреоз и целиакия;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овые нарушения здоровья, включая нарушения пищевого поведения;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се принимаемые препараты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96315F">
        <w:rPr>
          <w:rFonts w:ascii="Times New Roman" w:hAnsi="Times New Roman" w:cs="Times New Roman"/>
          <w:sz w:val="24"/>
          <w:szCs w:val="24"/>
          <w:lang w:val="ru-RU"/>
        </w:rPr>
        <w:t>пецифические для сахарного диабета знания в соответствии с возрастом пациента,</w:t>
      </w:r>
    </w:p>
    <w:p w:rsidR="0096315F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включая информированность семьи по ведению в дни с сопутствующим заболеванием</w:t>
      </w:r>
    </w:p>
    <w:p w:rsidR="00253136" w:rsidRPr="0096315F" w:rsidRDefault="0096315F" w:rsidP="00A0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15F">
        <w:rPr>
          <w:rFonts w:ascii="Times New Roman" w:hAnsi="Times New Roman" w:cs="Times New Roman"/>
          <w:sz w:val="24"/>
          <w:szCs w:val="24"/>
          <w:lang w:val="ru-RU"/>
        </w:rPr>
        <w:t>и о гипогликемиях, включая профилактику, выявление и лечение.</w:t>
      </w:r>
    </w:p>
    <w:p w:rsidR="0096315F" w:rsidRDefault="0096315F" w:rsidP="0096315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A239C7" w:rsidRDefault="00FF2A39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2A39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A239C7" w:rsidRPr="00FF2A39">
        <w:rPr>
          <w:rFonts w:ascii="Times New Roman" w:hAnsi="Times New Roman" w:cs="Times New Roman"/>
          <w:b/>
          <w:sz w:val="24"/>
          <w:szCs w:val="24"/>
        </w:rPr>
        <w:t>.</w:t>
      </w:r>
      <w:r w:rsidR="005B16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9C7" w:rsidRPr="000B6063">
        <w:rPr>
          <w:rFonts w:ascii="Times New Roman" w:hAnsi="Times New Roman" w:cs="Times New Roman"/>
          <w:b/>
          <w:sz w:val="24"/>
          <w:szCs w:val="24"/>
        </w:rPr>
        <w:t>Тактика л</w:t>
      </w:r>
      <w:r w:rsidR="00531355" w:rsidRPr="000B6063">
        <w:rPr>
          <w:rFonts w:ascii="Times New Roman" w:hAnsi="Times New Roman" w:cs="Times New Roman"/>
          <w:b/>
          <w:sz w:val="24"/>
          <w:szCs w:val="24"/>
        </w:rPr>
        <w:t>ечения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2, 3, 7</w:t>
      </w:r>
      <w:r w:rsidR="00E514C5" w:rsidRPr="00E514C5">
        <w:rPr>
          <w:rFonts w:ascii="Times New Roman" w:hAnsi="Times New Roman" w:cs="Times New Roman"/>
          <w:b/>
          <w:sz w:val="24"/>
          <w:szCs w:val="24"/>
        </w:rPr>
        <w:t>]</w:t>
      </w:r>
      <w:r w:rsidR="00A239C7" w:rsidRPr="000B6063">
        <w:rPr>
          <w:rFonts w:ascii="Times New Roman" w:hAnsi="Times New Roman" w:cs="Times New Roman"/>
          <w:b/>
          <w:sz w:val="24"/>
          <w:szCs w:val="24"/>
        </w:rPr>
        <w:t>:</w:t>
      </w:r>
    </w:p>
    <w:p w:rsidR="00CF35D9" w:rsidRDefault="00CF35D9" w:rsidP="00CF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Инсулинотерапия</w:t>
      </w:r>
    </w:p>
    <w:p w:rsidR="00CF35D9" w:rsidRDefault="00CF35D9" w:rsidP="00CF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Питание </w:t>
      </w:r>
    </w:p>
    <w:p w:rsidR="00374BFF" w:rsidRDefault="00CF35D9" w:rsidP="00CF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</w:t>
      </w:r>
      <w:r w:rsidR="00374BFF" w:rsidRPr="00CF35D9">
        <w:rPr>
          <w:rFonts w:ascii="Times New Roman" w:hAnsi="Times New Roman" w:cs="Times New Roman"/>
          <w:sz w:val="24"/>
          <w:szCs w:val="24"/>
          <w:lang w:val="ru-RU"/>
        </w:rPr>
        <w:t xml:space="preserve">изическая активность </w:t>
      </w:r>
    </w:p>
    <w:p w:rsidR="0096315F" w:rsidRPr="00CF35D9" w:rsidRDefault="0096315F" w:rsidP="00CF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Самоконтроль</w:t>
      </w:r>
    </w:p>
    <w:p w:rsidR="00CF35D9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Успех ведения пациентов в амбулаторных условиях определяется не только адекватностью подобранной инсулинотерапии, но и опытом в навыках самоконтроля в домашних условиях. </w:t>
      </w:r>
    </w:p>
    <w:p w:rsidR="000D10A4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В первые 3-6 мес. после манифестации диабета требуется достаточно частый контакт с эндокринологом поликлиники, в дальнейшем –1 раз в 1-3 мес., в зависимости от течения диабета и появления сложностей в ведении пациента, а также для детей первых лет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2335" w:rsidRDefault="005B16D6" w:rsidP="00CF3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374BFF" w:rsidRPr="000B6063">
        <w:rPr>
          <w:rFonts w:ascii="Times New Roman" w:hAnsi="Times New Roman" w:cs="Times New Roman"/>
          <w:b/>
          <w:sz w:val="24"/>
          <w:szCs w:val="24"/>
          <w:lang w:val="ru-RU"/>
        </w:rPr>
        <w:t>.1.</w:t>
      </w:r>
      <w:r w:rsidR="00122335">
        <w:rPr>
          <w:rFonts w:ascii="Times New Roman" w:hAnsi="Times New Roman" w:cs="Times New Roman"/>
          <w:b/>
          <w:sz w:val="24"/>
          <w:szCs w:val="24"/>
          <w:lang w:val="ru-RU"/>
        </w:rPr>
        <w:t>Медикаментозная терапия</w:t>
      </w:r>
    </w:p>
    <w:p w:rsidR="00CF35D9" w:rsidRDefault="00374BFF" w:rsidP="00122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Инсулинотерапия СД1</w:t>
      </w:r>
    </w:p>
    <w:p w:rsidR="00CF35D9" w:rsidRPr="005B16D6" w:rsidRDefault="00CF35D9" w:rsidP="00CF3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6D6">
        <w:rPr>
          <w:rFonts w:ascii="Times New Roman" w:hAnsi="Times New Roman" w:cs="Times New Roman"/>
          <w:sz w:val="24"/>
          <w:szCs w:val="24"/>
          <w:lang w:val="ru-RU"/>
        </w:rPr>
        <w:t>Заместительная инсулинотерапия является единственным методом лечения СД1.</w:t>
      </w:r>
    </w:p>
    <w:p w:rsidR="003F4C43" w:rsidRDefault="003F4C43" w:rsidP="000D1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10A4" w:rsidRPr="000B6063" w:rsidRDefault="000D10A4" w:rsidP="000D1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10A4">
        <w:rPr>
          <w:rFonts w:ascii="Times New Roman" w:hAnsi="Times New Roman" w:cs="Times New Roman"/>
          <w:b/>
          <w:sz w:val="24"/>
          <w:szCs w:val="24"/>
          <w:lang w:val="ru-RU"/>
        </w:rPr>
        <w:t>Режимы введения инсулина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  <w:r w:rsidRPr="000D10A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D10A4" w:rsidRPr="000D10A4" w:rsidRDefault="000D10A4" w:rsidP="000D10A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0A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D10A4">
        <w:rPr>
          <w:rFonts w:ascii="Times New Roman" w:hAnsi="Times New Roman" w:cs="Times New Roman"/>
          <w:sz w:val="24"/>
          <w:szCs w:val="24"/>
          <w:lang w:val="ru-RU"/>
        </w:rPr>
        <w:tab/>
        <w:t>Базисно-болюсный режим (интенсифицированный режим или режим множественных  инъекций)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D1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4BFF" w:rsidRPr="005B16D6" w:rsidRDefault="00374BFF" w:rsidP="000D10A4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6D6">
        <w:rPr>
          <w:rFonts w:ascii="Times New Roman" w:hAnsi="Times New Roman" w:cs="Times New Roman"/>
          <w:sz w:val="24"/>
          <w:szCs w:val="24"/>
          <w:lang w:val="ru-RU"/>
        </w:rPr>
        <w:t xml:space="preserve">- базальный (препараты инсулина средней продолжительности и </w:t>
      </w:r>
      <w:r w:rsidR="00A01CAD">
        <w:rPr>
          <w:rFonts w:ascii="Times New Roman" w:hAnsi="Times New Roman" w:cs="Times New Roman"/>
          <w:sz w:val="24"/>
          <w:szCs w:val="24"/>
          <w:lang w:val="ru-RU"/>
        </w:rPr>
        <w:t>беспиковые аналоги</w:t>
      </w:r>
      <w:r w:rsidRPr="005B16D6">
        <w:rPr>
          <w:rFonts w:ascii="Times New Roman" w:hAnsi="Times New Roman" w:cs="Times New Roman"/>
          <w:sz w:val="24"/>
          <w:szCs w:val="24"/>
          <w:lang w:val="ru-RU"/>
        </w:rPr>
        <w:t>, при помповой терапии – препараты ультракороткого действия);</w:t>
      </w:r>
    </w:p>
    <w:p w:rsidR="00374BFF" w:rsidRPr="005B16D6" w:rsidRDefault="00374BFF" w:rsidP="000D10A4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6D6">
        <w:rPr>
          <w:rFonts w:ascii="Times New Roman" w:hAnsi="Times New Roman" w:cs="Times New Roman"/>
          <w:sz w:val="24"/>
          <w:szCs w:val="24"/>
          <w:lang w:val="ru-RU"/>
        </w:rPr>
        <w:t xml:space="preserve">- болюсный (препараты инсулина короткого и ультракороткого действия) </w:t>
      </w:r>
      <w:r w:rsidR="00180AF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01CAD">
        <w:rPr>
          <w:rFonts w:ascii="Times New Roman" w:hAnsi="Times New Roman" w:cs="Times New Roman"/>
          <w:sz w:val="24"/>
          <w:szCs w:val="24"/>
          <w:lang w:val="ru-RU"/>
        </w:rPr>
        <w:t xml:space="preserve">прием пищи </w:t>
      </w:r>
      <w:r w:rsidRPr="005B16D6">
        <w:rPr>
          <w:rFonts w:ascii="Times New Roman" w:hAnsi="Times New Roman" w:cs="Times New Roman"/>
          <w:sz w:val="24"/>
          <w:szCs w:val="24"/>
          <w:lang w:val="ru-RU"/>
        </w:rPr>
        <w:t xml:space="preserve">и/или коррекции (для снижения повышенного уровня гликемии) </w:t>
      </w:r>
    </w:p>
    <w:p w:rsidR="000D10A4" w:rsidRDefault="000D10A4" w:rsidP="000D10A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0A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D10A4">
        <w:rPr>
          <w:rFonts w:ascii="Times New Roman" w:hAnsi="Times New Roman" w:cs="Times New Roman"/>
          <w:sz w:val="24"/>
          <w:szCs w:val="24"/>
          <w:lang w:val="ru-RU"/>
        </w:rPr>
        <w:tab/>
        <w:t>Режим постоянной подкожной инфузии инсулина с использованием инсулиновой помпы  позволяет максимально приблизить уровень инсулинемии к физиологическому.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2775" w:rsidRPr="00A01CAD" w:rsidRDefault="000D10A4" w:rsidP="003A3CF8">
      <w:pPr>
        <w:pStyle w:val="ListParagraph"/>
        <w:numPr>
          <w:ilvl w:val="0"/>
          <w:numId w:val="14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1CAD">
        <w:rPr>
          <w:rFonts w:ascii="Times New Roman" w:hAnsi="Times New Roman" w:cs="Times New Roman"/>
          <w:sz w:val="24"/>
          <w:szCs w:val="24"/>
          <w:lang w:val="ru-RU"/>
        </w:rPr>
        <w:t xml:space="preserve">В период частичной ремиссии режим инсулинотерапии определяется уровнем глюкозы крови. Коррекция дозы инсулина должна осуществляться ежедневно с учетом данных самоконтроля гликемии в течение суток и количества углеводов в пище, </w:t>
      </w:r>
      <w:r w:rsidRPr="00A01CAD">
        <w:rPr>
          <w:rFonts w:ascii="Times New Roman" w:hAnsi="Times New Roman" w:cs="Times New Roman"/>
          <w:b/>
          <w:sz w:val="24"/>
          <w:szCs w:val="24"/>
          <w:lang w:val="ru-RU"/>
        </w:rPr>
        <w:t>до достижения</w:t>
      </w:r>
      <w:r w:rsidRPr="00A01CAD">
        <w:rPr>
          <w:rFonts w:ascii="Times New Roman" w:hAnsi="Times New Roman" w:cs="Times New Roman"/>
          <w:sz w:val="24"/>
          <w:szCs w:val="24"/>
          <w:lang w:val="ru-RU"/>
        </w:rPr>
        <w:t xml:space="preserve"> целевых показателей углеводного обмена. Интенси</w:t>
      </w:r>
      <w:r w:rsidR="003A3CF8" w:rsidRPr="00A01CAD">
        <w:rPr>
          <w:rFonts w:ascii="Times New Roman" w:hAnsi="Times New Roman" w:cs="Times New Roman"/>
          <w:sz w:val="24"/>
          <w:szCs w:val="24"/>
          <w:lang w:val="ru-RU"/>
        </w:rPr>
        <w:t>фицирован</w:t>
      </w:r>
      <w:r w:rsidRPr="00A01CAD">
        <w:rPr>
          <w:rFonts w:ascii="Times New Roman" w:hAnsi="Times New Roman" w:cs="Times New Roman"/>
          <w:sz w:val="24"/>
          <w:szCs w:val="24"/>
          <w:lang w:val="ru-RU"/>
        </w:rPr>
        <w:t>ная инсулинотерапия, включая режим множественных инъекций и помповую терапию, приводит к снижению частоты сосудистых осложнений</w:t>
      </w:r>
      <w:r w:rsidR="003A3CF8" w:rsidRPr="00A01C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4C43" w:rsidRDefault="003F4C43" w:rsidP="003A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4BFF" w:rsidRPr="005B16D6" w:rsidRDefault="00482775" w:rsidP="00482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6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Рекомендованные устройства для введения инсулина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E51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2, </w:t>
      </w:r>
      <w:r w:rsidR="00E514C5" w:rsidRPr="00E514C5">
        <w:rPr>
          <w:rFonts w:ascii="Times New Roman" w:hAnsi="Times New Roman" w:cs="Times New Roman"/>
          <w:b/>
          <w:sz w:val="24"/>
          <w:szCs w:val="24"/>
          <w:lang w:val="ru-RU"/>
        </w:rPr>
        <w:t>3]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6300"/>
      </w:tblGrid>
      <w:tr w:rsidR="00482775" w:rsidRPr="005B16D6" w:rsidTr="00482775">
        <w:tc>
          <w:tcPr>
            <w:tcW w:w="3060" w:type="dxa"/>
          </w:tcPr>
          <w:p w:rsidR="00482775" w:rsidRPr="005B16D6" w:rsidRDefault="00482775" w:rsidP="00482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Инсулиновые шприцы, 100 ЕД/мл</w:t>
            </w:r>
          </w:p>
        </w:tc>
        <w:tc>
          <w:tcPr>
            <w:tcW w:w="6300" w:type="dxa"/>
          </w:tcPr>
          <w:p w:rsidR="00482775" w:rsidRPr="005B16D6" w:rsidRDefault="00482775" w:rsidP="00482775">
            <w:pPr>
              <w:pStyle w:val="ListParagraph"/>
              <w:numPr>
                <w:ilvl w:val="0"/>
                <w:numId w:val="11"/>
              </w:numPr>
              <w:ind w:left="165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ЕД/мл</w:t>
            </w:r>
          </w:p>
        </w:tc>
      </w:tr>
      <w:tr w:rsidR="00482775" w:rsidRPr="005B16D6" w:rsidTr="00482775">
        <w:tc>
          <w:tcPr>
            <w:tcW w:w="3060" w:type="dxa"/>
          </w:tcPr>
          <w:p w:rsidR="00482775" w:rsidRPr="005B16D6" w:rsidRDefault="00482775" w:rsidP="00B40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Инсулиновые шприц-ручки</w:t>
            </w:r>
          </w:p>
        </w:tc>
        <w:tc>
          <w:tcPr>
            <w:tcW w:w="6300" w:type="dxa"/>
          </w:tcPr>
          <w:p w:rsidR="00482775" w:rsidRPr="005B16D6" w:rsidRDefault="00482775" w:rsidP="00482775">
            <w:pPr>
              <w:pStyle w:val="ListParagraph"/>
              <w:numPr>
                <w:ilvl w:val="0"/>
                <w:numId w:val="10"/>
              </w:numPr>
              <w:ind w:left="165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шагом дозы 1 или 0,5 ЕД/мл</w:t>
            </w:r>
          </w:p>
          <w:p w:rsidR="00482775" w:rsidRPr="005B16D6" w:rsidRDefault="00482775" w:rsidP="00482775">
            <w:pPr>
              <w:pStyle w:val="ListParagraph"/>
              <w:numPr>
                <w:ilvl w:val="0"/>
                <w:numId w:val="10"/>
              </w:numPr>
              <w:ind w:left="165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Готовые к употреблению (предзаполненные инсулином) или со сменными инсулиновыми картриджами)</w:t>
            </w:r>
          </w:p>
        </w:tc>
      </w:tr>
      <w:tr w:rsidR="00482775" w:rsidRPr="005B16D6" w:rsidTr="00482775">
        <w:tc>
          <w:tcPr>
            <w:tcW w:w="3060" w:type="dxa"/>
          </w:tcPr>
          <w:p w:rsidR="00482775" w:rsidRPr="005B16D6" w:rsidRDefault="00482775" w:rsidP="00B40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Инсулиновые помпы (носимые дозаторы инсулина)</w:t>
            </w:r>
          </w:p>
        </w:tc>
        <w:tc>
          <w:tcPr>
            <w:tcW w:w="6300" w:type="dxa"/>
          </w:tcPr>
          <w:p w:rsidR="000D10A4" w:rsidRDefault="00482775" w:rsidP="000D10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 для постоянной подкожной инфузии инсулина, в том числе с постоянным мониторированием уровня глюкозы</w:t>
            </w:r>
            <w:r w:rsidR="000D1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82775" w:rsidRPr="005B16D6" w:rsidRDefault="000D10A4" w:rsidP="000D10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Инсулиновые помпы являются наиболее современным средством введения инсулина</w:t>
            </w:r>
          </w:p>
        </w:tc>
      </w:tr>
    </w:tbl>
    <w:p w:rsidR="00482775" w:rsidRPr="00F23620" w:rsidRDefault="00482775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620">
        <w:rPr>
          <w:rFonts w:ascii="Times New Roman" w:hAnsi="Times New Roman" w:cs="Times New Roman"/>
          <w:b/>
          <w:sz w:val="24"/>
          <w:szCs w:val="24"/>
          <w:lang w:val="ru-RU"/>
        </w:rPr>
        <w:t>Для детей, подростков, пациентов с высоким риском сосудистых осложнений препаратами первого ряда являются аналоги генноинженерного инсулина человека ультракороткого и длительного действия.</w:t>
      </w:r>
    </w:p>
    <w:p w:rsidR="008F6D1C" w:rsidRPr="005B16D6" w:rsidRDefault="008F6D1C" w:rsidP="009F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B45" w:rsidRPr="000B6063" w:rsidRDefault="009F7B45" w:rsidP="009F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Препараты инсулина</w:t>
      </w:r>
      <w:r w:rsidR="003F4C43">
        <w:rPr>
          <w:rFonts w:ascii="Times New Roman" w:hAnsi="Times New Roman" w:cs="Times New Roman"/>
          <w:b/>
          <w:sz w:val="24"/>
          <w:szCs w:val="24"/>
        </w:rPr>
        <w:t>*</w:t>
      </w:r>
      <w:r w:rsidRPr="000B6063">
        <w:rPr>
          <w:rFonts w:ascii="Times New Roman" w:hAnsi="Times New Roman" w:cs="Times New Roman"/>
          <w:b/>
          <w:sz w:val="24"/>
          <w:szCs w:val="24"/>
        </w:rPr>
        <w:t xml:space="preserve">, рекомендуемые к применению у больных </w:t>
      </w:r>
      <w:r w:rsidRPr="000B6063">
        <w:rPr>
          <w:rFonts w:ascii="Times New Roman" w:hAnsi="Times New Roman" w:cs="Times New Roman"/>
          <w:b/>
          <w:sz w:val="24"/>
          <w:szCs w:val="24"/>
          <w:lang w:val="ru-RU"/>
        </w:rPr>
        <w:t>СД1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>2, 3, 5, 8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  <w:gridCol w:w="1350"/>
        <w:gridCol w:w="1350"/>
        <w:gridCol w:w="1620"/>
      </w:tblGrid>
      <w:tr w:rsidR="005B16D6" w:rsidRPr="000B6063" w:rsidTr="008F6D1C">
        <w:tc>
          <w:tcPr>
            <w:tcW w:w="2160" w:type="dxa"/>
          </w:tcPr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инсулина</w:t>
            </w:r>
          </w:p>
        </w:tc>
        <w:tc>
          <w:tcPr>
            <w:tcW w:w="2880" w:type="dxa"/>
          </w:tcPr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Торговые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Наименования, зарегистрированные в РК</w:t>
            </w:r>
          </w:p>
        </w:tc>
        <w:tc>
          <w:tcPr>
            <w:tcW w:w="1350" w:type="dxa"/>
          </w:tcPr>
          <w:p w:rsidR="009F7B45" w:rsidRPr="00E514C5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Начало действия через, мин</w:t>
            </w:r>
          </w:p>
        </w:tc>
        <w:tc>
          <w:tcPr>
            <w:tcW w:w="1350" w:type="dxa"/>
          </w:tcPr>
          <w:p w:rsidR="009F7B45" w:rsidRPr="00E514C5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Пик действия через, час</w:t>
            </w:r>
          </w:p>
        </w:tc>
        <w:tc>
          <w:tcPr>
            <w:tcW w:w="1620" w:type="dxa"/>
          </w:tcPr>
          <w:p w:rsidR="009F7B45" w:rsidRPr="00E514C5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Длитель</w:t>
            </w:r>
            <w:r w:rsidR="00E51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ность действия, час</w:t>
            </w:r>
          </w:p>
        </w:tc>
      </w:tr>
      <w:tr w:rsidR="005B16D6" w:rsidRPr="000B6063" w:rsidTr="008F6D1C">
        <w:tc>
          <w:tcPr>
            <w:tcW w:w="2160" w:type="dxa"/>
          </w:tcPr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Ультракороткого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(аналоги инсулина человека</w:t>
            </w:r>
            <w:r w:rsidR="005B16D6" w:rsidRPr="00E51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80" w:type="dxa"/>
          </w:tcPr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 xml:space="preserve">Хумалог (лизпро), 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Новорапид (аспарт)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Апидра (глулизин)</w:t>
            </w:r>
          </w:p>
        </w:tc>
        <w:tc>
          <w:tcPr>
            <w:tcW w:w="1350" w:type="dxa"/>
            <w:vAlign w:val="center"/>
          </w:tcPr>
          <w:p w:rsidR="009F7B45" w:rsidRPr="000B6063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45" w:rsidRPr="005B16D6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</w:t>
            </w:r>
          </w:p>
        </w:tc>
        <w:tc>
          <w:tcPr>
            <w:tcW w:w="1350" w:type="dxa"/>
            <w:vAlign w:val="center"/>
          </w:tcPr>
          <w:p w:rsidR="009F7B45" w:rsidRPr="000B6063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45" w:rsidRPr="005B16D6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1620" w:type="dxa"/>
            <w:vAlign w:val="center"/>
          </w:tcPr>
          <w:p w:rsidR="009F7B45" w:rsidRPr="000B6063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45" w:rsidRPr="005B16D6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B16D6" w:rsidRPr="000B6063" w:rsidTr="008F6D1C">
        <w:tc>
          <w:tcPr>
            <w:tcW w:w="2160" w:type="dxa"/>
          </w:tcPr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Короткого действия</w:t>
            </w:r>
          </w:p>
        </w:tc>
        <w:tc>
          <w:tcPr>
            <w:tcW w:w="2880" w:type="dxa"/>
          </w:tcPr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Актрапид НМ</w:t>
            </w:r>
          </w:p>
          <w:p w:rsidR="009F7B45" w:rsidRPr="00E514C5" w:rsidRDefault="009F7B45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Хумулин R</w:t>
            </w:r>
          </w:p>
          <w:p w:rsidR="009F7B45" w:rsidRPr="00E514C5" w:rsidRDefault="009F7B45" w:rsidP="009F7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Инсуман рапид</w:t>
            </w:r>
          </w:p>
        </w:tc>
        <w:tc>
          <w:tcPr>
            <w:tcW w:w="1350" w:type="dxa"/>
            <w:vAlign w:val="center"/>
          </w:tcPr>
          <w:p w:rsidR="009F7B45" w:rsidRPr="000B6063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45" w:rsidRPr="005B16D6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0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-60</w:t>
            </w:r>
          </w:p>
        </w:tc>
        <w:tc>
          <w:tcPr>
            <w:tcW w:w="1350" w:type="dxa"/>
            <w:vAlign w:val="center"/>
          </w:tcPr>
          <w:p w:rsidR="009F7B45" w:rsidRPr="000B6063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45" w:rsidRPr="005B16D6" w:rsidRDefault="005B16D6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1620" w:type="dxa"/>
            <w:vAlign w:val="center"/>
          </w:tcPr>
          <w:p w:rsidR="009F7B45" w:rsidRPr="000B6063" w:rsidRDefault="009F7B45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45" w:rsidRPr="000B6063" w:rsidRDefault="005B16D6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F7B45" w:rsidRPr="000B606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5B16D6" w:rsidRPr="000B6063" w:rsidTr="008F6D1C">
        <w:tc>
          <w:tcPr>
            <w:tcW w:w="2160" w:type="dxa"/>
          </w:tcPr>
          <w:p w:rsidR="005B16D6" w:rsidRPr="00E514C5" w:rsidRDefault="005B16D6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Длительный беспикового действия</w:t>
            </w:r>
          </w:p>
        </w:tc>
        <w:tc>
          <w:tcPr>
            <w:tcW w:w="2880" w:type="dxa"/>
          </w:tcPr>
          <w:p w:rsidR="005B16D6" w:rsidRPr="00E514C5" w:rsidRDefault="005B16D6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Лантус (гларгин)</w:t>
            </w:r>
          </w:p>
          <w:p w:rsidR="005B16D6" w:rsidRPr="00E514C5" w:rsidRDefault="005B16D6" w:rsidP="00ED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Левемир (детемир)</w:t>
            </w:r>
          </w:p>
        </w:tc>
        <w:tc>
          <w:tcPr>
            <w:tcW w:w="1350" w:type="dxa"/>
            <w:vAlign w:val="center"/>
          </w:tcPr>
          <w:p w:rsidR="005B16D6" w:rsidRPr="005B16D6" w:rsidRDefault="005B16D6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60-120</w:t>
            </w:r>
          </w:p>
        </w:tc>
        <w:tc>
          <w:tcPr>
            <w:tcW w:w="1350" w:type="dxa"/>
            <w:vAlign w:val="center"/>
          </w:tcPr>
          <w:p w:rsidR="005B16D6" w:rsidRPr="005B16D6" w:rsidRDefault="005B16D6" w:rsidP="005B16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выражен</w:t>
            </w:r>
          </w:p>
        </w:tc>
        <w:tc>
          <w:tcPr>
            <w:tcW w:w="1620" w:type="dxa"/>
            <w:vAlign w:val="center"/>
          </w:tcPr>
          <w:p w:rsidR="005B16D6" w:rsidRPr="005B16D6" w:rsidRDefault="005B16D6" w:rsidP="005B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5B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5B16D6" w:rsidRPr="005B16D6" w:rsidTr="008F6D1C">
        <w:trPr>
          <w:trHeight w:val="710"/>
        </w:trPr>
        <w:tc>
          <w:tcPr>
            <w:tcW w:w="2160" w:type="dxa"/>
          </w:tcPr>
          <w:p w:rsidR="005B16D6" w:rsidRPr="00E514C5" w:rsidRDefault="005B16D6" w:rsidP="008F6D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Средней продолжительнос</w:t>
            </w:r>
            <w:r w:rsidR="00E51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8F6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880" w:type="dxa"/>
          </w:tcPr>
          <w:p w:rsidR="005B16D6" w:rsidRPr="00E514C5" w:rsidRDefault="005B16D6" w:rsidP="005B1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протафан</w:t>
            </w:r>
          </w:p>
          <w:p w:rsidR="005B16D6" w:rsidRPr="00E514C5" w:rsidRDefault="005B16D6" w:rsidP="005B1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Хумулин  NPH</w:t>
            </w:r>
          </w:p>
          <w:p w:rsidR="005B16D6" w:rsidRPr="00E514C5" w:rsidRDefault="005B16D6" w:rsidP="005B1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5">
              <w:rPr>
                <w:rFonts w:ascii="Times New Roman" w:hAnsi="Times New Roman" w:cs="Times New Roman"/>
                <w:sz w:val="24"/>
                <w:szCs w:val="24"/>
              </w:rPr>
              <w:t>Инсуман базал</w:t>
            </w:r>
          </w:p>
        </w:tc>
        <w:tc>
          <w:tcPr>
            <w:tcW w:w="1350" w:type="dxa"/>
            <w:vAlign w:val="center"/>
          </w:tcPr>
          <w:p w:rsidR="005B16D6" w:rsidRPr="005B16D6" w:rsidRDefault="005B16D6" w:rsidP="005B1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</w:rPr>
              <w:t>120-240</w:t>
            </w:r>
          </w:p>
        </w:tc>
        <w:tc>
          <w:tcPr>
            <w:tcW w:w="1350" w:type="dxa"/>
            <w:vAlign w:val="center"/>
          </w:tcPr>
          <w:p w:rsidR="005B16D6" w:rsidRPr="005B16D6" w:rsidRDefault="005B16D6" w:rsidP="005B1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6D6" w:rsidRPr="005B16D6" w:rsidRDefault="005B16D6" w:rsidP="005B1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</w:p>
          <w:p w:rsidR="005B16D6" w:rsidRPr="005B16D6" w:rsidRDefault="005B16D6" w:rsidP="005B1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16D6" w:rsidRPr="005B16D6" w:rsidRDefault="005B16D6" w:rsidP="005B1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6D6" w:rsidRPr="005B16D6" w:rsidRDefault="005B16D6" w:rsidP="005B1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6">
              <w:rPr>
                <w:rFonts w:ascii="Times New Roman" w:hAnsi="Times New Roman" w:cs="Times New Roman"/>
                <w:sz w:val="24"/>
                <w:szCs w:val="24"/>
              </w:rPr>
              <w:t>12-24</w:t>
            </w:r>
          </w:p>
          <w:p w:rsidR="005B16D6" w:rsidRPr="005B16D6" w:rsidRDefault="005B16D6" w:rsidP="005B1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6D6" w:rsidRPr="000D10A4" w:rsidRDefault="003F4C43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0D10A4" w:rsidRPr="003F4C43">
        <w:rPr>
          <w:rFonts w:ascii="Times New Roman" w:hAnsi="Times New Roman" w:cs="Times New Roman"/>
          <w:sz w:val="20"/>
          <w:szCs w:val="20"/>
          <w:lang w:val="ru-RU"/>
        </w:rPr>
        <w:t>Смешанные человеческие инсулины не используются в педиатрической практике</w:t>
      </w:r>
      <w:r w:rsidR="000D10A4" w:rsidRPr="000D10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4C43" w:rsidRDefault="003F4C43" w:rsidP="000D1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10A4" w:rsidRPr="000D10A4" w:rsidRDefault="000D10A4" w:rsidP="000D1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Доза инсулина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p w:rsidR="000D10A4" w:rsidRPr="000D10A4" w:rsidRDefault="000D10A4" w:rsidP="000D10A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0A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D10A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 каждого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пациента </w:t>
      </w:r>
      <w:r w:rsidRPr="000D10A4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инсулине и соотношение инсулинов различной длительности индивидуальны. </w:t>
      </w:r>
    </w:p>
    <w:p w:rsidR="000D10A4" w:rsidRPr="000D10A4" w:rsidRDefault="000D10A4" w:rsidP="000D10A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0A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D10A4">
        <w:rPr>
          <w:rFonts w:ascii="Times New Roman" w:hAnsi="Times New Roman" w:cs="Times New Roman"/>
          <w:sz w:val="24"/>
          <w:szCs w:val="24"/>
          <w:lang w:val="ru-RU"/>
        </w:rPr>
        <w:tab/>
        <w:t>В первые 1–2 года заболевания потребность в инсулине в среднем составляет 0,5–0,6 ЕД/кг массы тела;</w:t>
      </w:r>
    </w:p>
    <w:p w:rsidR="005B16D6" w:rsidRDefault="000D10A4" w:rsidP="000D10A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0A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D10A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Через 5 лет от начала диабета у большинства больных потребность в инсулине повышается до 1 ЕД/кг массы тела, а в период полового созревания она может достигать 1,2–1,5 ЕД/кг.</w:t>
      </w:r>
    </w:p>
    <w:p w:rsidR="00C64976" w:rsidRDefault="00C64976" w:rsidP="003A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3CF8" w:rsidRPr="00180AFE" w:rsidRDefault="003A3CF8" w:rsidP="003A3C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Непрерывная подкожная инфузия инсулина (НПИИ)</w:t>
      </w:r>
      <w:r w:rsidR="008F6D1C" w:rsidRPr="00180AFE">
        <w:rPr>
          <w:color w:val="000000" w:themeColor="text1"/>
        </w:rPr>
        <w:t xml:space="preserve"> </w:t>
      </w:r>
      <w:r w:rsidR="008F6D1C" w:rsidRPr="00180A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[5, 9]</w:t>
      </w:r>
    </w:p>
    <w:p w:rsidR="004C4DA5" w:rsidRPr="00180AFE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Инсулиновые помпы </w:t>
      </w:r>
      <w:r w:rsidR="004224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224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средство для непрерывного подкожного введения инсулина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 ней используется только один вид инсулина, в основном быстродействующи</w:t>
      </w:r>
      <w:r w:rsidR="004224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аналог, который подается в двух режимах — базисном и болюсном.</w:t>
      </w:r>
    </w:p>
    <w:p w:rsidR="002C57A9" w:rsidRPr="00180AFE" w:rsidRDefault="002C57A9" w:rsidP="002C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Благодаря НПИИ можно добиться показателей уровня сахара крови, максимально приближенных к нормальным, но при этом избежать гипогликемии.</w:t>
      </w:r>
      <w:r w:rsidRPr="00180AFE">
        <w:rPr>
          <w:color w:val="000000" w:themeColor="text1"/>
        </w:rPr>
        <w:t xml:space="preserve"> </w:t>
      </w:r>
      <w:r w:rsidR="00F23620" w:rsidRPr="00180AF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егодня НПИИ успешно используется </w:t>
      </w:r>
      <w:r w:rsidR="004224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</w:t>
      </w:r>
      <w:r w:rsidR="004224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 и беременных</w:t>
      </w:r>
      <w:r w:rsidRPr="00180A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Преимущества использования инсулиновых помп</w:t>
      </w:r>
      <w:r w:rsidRPr="004C4DA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8A1426" w:rsidRPr="00C64976" w:rsidRDefault="008A1426" w:rsidP="008A142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Снижение:</w:t>
      </w:r>
    </w:p>
    <w:p w:rsidR="008A1426" w:rsidRPr="00C64976" w:rsidRDefault="008A1426" w:rsidP="008A142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Тяжелых, умеренных и слабовыраженных форм гипогликемии</w:t>
      </w:r>
    </w:p>
    <w:p w:rsidR="008A1426" w:rsidRPr="00C64976" w:rsidRDefault="008A1426" w:rsidP="008A142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Средней концентрации HbA1с</w:t>
      </w:r>
    </w:p>
    <w:p w:rsidR="008A1426" w:rsidRPr="00C64976" w:rsidRDefault="008A1426" w:rsidP="008A142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Колебаний концентраций глюкозы в течение дня и в разные дни</w:t>
      </w:r>
    </w:p>
    <w:p w:rsidR="008A1426" w:rsidRPr="00C64976" w:rsidRDefault="008A1426" w:rsidP="008A142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Суточной дозы инсулина</w:t>
      </w:r>
    </w:p>
    <w:p w:rsidR="008A1426" w:rsidRPr="00C64976" w:rsidRDefault="008A1426" w:rsidP="008A142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Риска развития микрососудистого заболевания</w:t>
      </w:r>
    </w:p>
    <w:p w:rsidR="008A1426" w:rsidRPr="00C64976" w:rsidRDefault="008A1426" w:rsidP="008A142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Улучшение:</w:t>
      </w:r>
    </w:p>
    <w:p w:rsidR="008A1426" w:rsidRPr="00C64976" w:rsidRDefault="008A1426" w:rsidP="008A142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Удовлетворенности пациента лечением</w:t>
      </w:r>
    </w:p>
    <w:p w:rsidR="008A1426" w:rsidRPr="00C64976" w:rsidRDefault="008A1426" w:rsidP="008A142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Качества жизни и состояния здоровья</w:t>
      </w:r>
    </w:p>
    <w:p w:rsidR="004C4DA5" w:rsidRPr="008A1426" w:rsidRDefault="004C4DA5" w:rsidP="008A1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Показания к использованию помповой терапии</w:t>
      </w:r>
      <w:r w:rsidRPr="008A142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D770D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770D" w:rsidRPr="001D770D">
        <w:rPr>
          <w:rFonts w:ascii="Times New Roman" w:hAnsi="Times New Roman" w:cs="Times New Roman"/>
          <w:sz w:val="24"/>
          <w:szCs w:val="24"/>
          <w:lang w:val="ru-RU"/>
        </w:rPr>
        <w:t>неэффективность или неприменимость метода многократных ежедневных инъекций инсулина, несмотря на надлежащий уход;</w:t>
      </w:r>
      <w:r w:rsidR="001D77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4DA5" w:rsidRPr="001D770D" w:rsidRDefault="004C4DA5" w:rsidP="001D770D">
      <w:pPr>
        <w:pStyle w:val="ListParagraph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70D">
        <w:rPr>
          <w:rFonts w:ascii="Times New Roman" w:hAnsi="Times New Roman" w:cs="Times New Roman"/>
          <w:sz w:val="24"/>
          <w:szCs w:val="24"/>
          <w:lang w:val="ru-RU"/>
        </w:rPr>
        <w:t>большая вариабельность гликемии в течение суток вне зависимости от уровня НbА1с;</w:t>
      </w:r>
      <w:r w:rsidR="005A263E" w:rsidRPr="005A2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63E" w:rsidRPr="001D770D">
        <w:rPr>
          <w:rFonts w:ascii="Times New Roman" w:hAnsi="Times New Roman" w:cs="Times New Roman"/>
          <w:sz w:val="24"/>
          <w:szCs w:val="24"/>
          <w:lang w:val="ru-RU"/>
        </w:rPr>
        <w:t>лабильное течение сахарного диабета;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«феномен утренней зари»;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снижение качества жизни;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частые гипогликемии;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дети младшего возраста с низкой потребностью в инсулине, особенно младенцы и новорожденные; не существует возрастных ограничений использования помп;</w:t>
      </w:r>
      <w:r w:rsidR="005A263E" w:rsidRPr="005A2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63E" w:rsidRPr="001D770D">
        <w:rPr>
          <w:rFonts w:ascii="Times New Roman" w:hAnsi="Times New Roman" w:cs="Times New Roman"/>
          <w:sz w:val="24"/>
          <w:szCs w:val="24"/>
          <w:lang w:val="ru-RU"/>
        </w:rPr>
        <w:t>высокая чувствительность к инсулину (доза инсулина менее 0.4 ед/кг/сут);</w:t>
      </w:r>
    </w:p>
    <w:p w:rsid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дети с иглофобией;</w:t>
      </w:r>
    </w:p>
    <w:p w:rsidR="005A263E" w:rsidRPr="005A263E" w:rsidRDefault="005A263E" w:rsidP="005A263E">
      <w:pPr>
        <w:pStyle w:val="ListParagraph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63E">
        <w:rPr>
          <w:rFonts w:ascii="Times New Roman" w:hAnsi="Times New Roman" w:cs="Times New Roman"/>
          <w:sz w:val="24"/>
          <w:szCs w:val="24"/>
          <w:lang w:val="ru-RU"/>
        </w:rPr>
        <w:t>начальные осложнения сахарного диабета;</w:t>
      </w:r>
    </w:p>
    <w:p w:rsidR="005A263E" w:rsidRPr="005A263E" w:rsidRDefault="005A263E" w:rsidP="005A263E">
      <w:pPr>
        <w:pStyle w:val="ListParagraph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5A263E">
        <w:rPr>
          <w:rFonts w:ascii="Times New Roman" w:hAnsi="Times New Roman" w:cs="Times New Roman"/>
          <w:sz w:val="24"/>
          <w:szCs w:val="24"/>
          <w:lang w:val="ru-RU"/>
        </w:rPr>
        <w:t>роническая почечная недостаточность, трансплантация почек;</w:t>
      </w:r>
    </w:p>
    <w:p w:rsidR="005A263E" w:rsidRPr="005A263E" w:rsidRDefault="005A263E" w:rsidP="005A263E">
      <w:pPr>
        <w:pStyle w:val="ListParagraph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63E">
        <w:rPr>
          <w:rFonts w:ascii="Times New Roman" w:hAnsi="Times New Roman" w:cs="Times New Roman"/>
          <w:sz w:val="24"/>
          <w:szCs w:val="24"/>
          <w:lang w:val="ru-RU"/>
        </w:rPr>
        <w:t>заболевания желудочно-кишечного тракта, сопровождающиеся гастропарезом;</w:t>
      </w:r>
    </w:p>
    <w:p w:rsidR="00C64976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регулярные занятия спортом</w:t>
      </w:r>
      <w:r w:rsidR="00C649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64976" w:rsidRDefault="00C64976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беременность</w:t>
      </w:r>
    </w:p>
    <w:p w:rsidR="00664D10" w:rsidRPr="00C64976" w:rsidRDefault="00664D10" w:rsidP="00664D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Показания к назначению НПИИ у детей и подростков</w:t>
      </w:r>
    </w:p>
    <w:p w:rsidR="00664D10" w:rsidRPr="00C64976" w:rsidRDefault="00664D10" w:rsidP="00664D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Очевидные показания</w:t>
      </w:r>
    </w:p>
    <w:p w:rsidR="00664D10" w:rsidRPr="00C64976" w:rsidRDefault="00664D10" w:rsidP="00664D1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Рецидивирующая тяжелая гипогликемия</w:t>
      </w:r>
    </w:p>
    <w:p w:rsidR="00664D10" w:rsidRPr="00C64976" w:rsidRDefault="00664D10" w:rsidP="00664D1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Новорожденные, младенцы, маленькие дети и дети дошкольного возраста</w:t>
      </w:r>
    </w:p>
    <w:p w:rsidR="00664D10" w:rsidRPr="00C64976" w:rsidRDefault="00664D10" w:rsidP="00664D10">
      <w:pPr>
        <w:tabs>
          <w:tab w:val="left" w:pos="27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Субоптимальный контроль диабета (например, уровень HbA1c выше целевого для данного возраста)</w:t>
      </w:r>
    </w:p>
    <w:p w:rsidR="00664D10" w:rsidRPr="00C64976" w:rsidRDefault="00664D10" w:rsidP="00664D1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Выраженные колебания уровней глюкозы крови независимо от показателей HbA1c</w:t>
      </w:r>
    </w:p>
    <w:p w:rsidR="00664D10" w:rsidRPr="00C64976" w:rsidRDefault="00664D10" w:rsidP="00664D1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Выраженный утренний феномен</w:t>
      </w:r>
    </w:p>
    <w:p w:rsidR="00664D10" w:rsidRPr="00C64976" w:rsidRDefault="00664D10" w:rsidP="00664D1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Микрососудистые осложнения и/или факторы риска их развития</w:t>
      </w:r>
    </w:p>
    <w:p w:rsidR="00664D10" w:rsidRPr="00C64976" w:rsidRDefault="00664D10" w:rsidP="00664D1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Склонность к кетозам</w:t>
      </w:r>
    </w:p>
    <w:p w:rsidR="00664D10" w:rsidRPr="00C64976" w:rsidRDefault="00664D10" w:rsidP="00664D1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Хороший метаболический контроль, но режим лечения не соответствует образу жизни</w:t>
      </w:r>
    </w:p>
    <w:p w:rsidR="00664D10" w:rsidRPr="00C64976" w:rsidRDefault="00664D10" w:rsidP="00664D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Другие показания </w:t>
      </w:r>
    </w:p>
    <w:p w:rsidR="00664D10" w:rsidRPr="00C64976" w:rsidRDefault="00664D10" w:rsidP="00664D1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Подростки с нарушениями питания</w:t>
      </w:r>
    </w:p>
    <w:p w:rsidR="00664D10" w:rsidRPr="00C64976" w:rsidRDefault="00664D10" w:rsidP="00664D1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Дети с боязнью уколов</w:t>
      </w:r>
    </w:p>
    <w:p w:rsidR="00664D10" w:rsidRPr="00C64976" w:rsidRDefault="00664D10" w:rsidP="00664D1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Пропуск инъекций инсулина</w:t>
      </w:r>
    </w:p>
    <w:p w:rsid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9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Помпа может быть применима при любой 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>длительности СД, в том числе в дебюте заболевания.</w:t>
      </w:r>
    </w:p>
    <w:p w:rsidR="004C4DA5" w:rsidRPr="008A1426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Противопоказания для перевода на помповую инсулинотерапию</w:t>
      </w:r>
      <w:r w:rsidRPr="008A142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отсутствие комплаентности пациента и/или членов семьи: недостаточная обученность либо нежелание или неумение применять эти знания на практике;</w:t>
      </w:r>
    </w:p>
    <w:p w:rsid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>психологические и социальные проблемы в семье (алкоголизм, асоциальные семьи, поведенче</w:t>
      </w:r>
      <w:r w:rsidR="005A263E">
        <w:rPr>
          <w:rFonts w:ascii="Times New Roman" w:hAnsi="Times New Roman" w:cs="Times New Roman"/>
          <w:sz w:val="24"/>
          <w:szCs w:val="24"/>
          <w:lang w:val="ru-RU"/>
        </w:rPr>
        <w:t>ские особенности ребенка и пр.);</w:t>
      </w:r>
      <w:r w:rsidR="005A263E" w:rsidRPr="005A263E">
        <w:rPr>
          <w:rFonts w:ascii="Times New Roman" w:hAnsi="Times New Roman" w:cs="Times New Roman"/>
          <w:sz w:val="24"/>
          <w:szCs w:val="24"/>
          <w:lang w:val="ru-RU"/>
        </w:rPr>
        <w:t xml:space="preserve"> психические нарушения;</w:t>
      </w:r>
    </w:p>
    <w:p w:rsidR="005A263E" w:rsidRPr="005A263E" w:rsidRDefault="005A263E" w:rsidP="005A263E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63E">
        <w:rPr>
          <w:rFonts w:ascii="Times New Roman" w:hAnsi="Times New Roman" w:cs="Times New Roman"/>
          <w:sz w:val="24"/>
          <w:szCs w:val="24"/>
          <w:lang w:val="ru-RU"/>
        </w:rPr>
        <w:t xml:space="preserve">тяжелые нарушения зрения и (или) слуха у пациента; </w:t>
      </w:r>
    </w:p>
    <w:p w:rsidR="004C4DA5" w:rsidRPr="008A1426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b/>
          <w:i/>
          <w:sz w:val="24"/>
          <w:szCs w:val="24"/>
          <w:lang w:val="ru-RU"/>
        </w:rPr>
        <w:t>Условия перевода  на помповую терапию: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достаточный уровень знаний у пациента и/или членов семьи;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еревод в условиях стационара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амбулаторно 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врачом, прошедшим специальное обучение по вопросам помповой терапии; 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b/>
          <w:i/>
          <w:sz w:val="24"/>
          <w:szCs w:val="24"/>
          <w:lang w:val="ru-RU"/>
        </w:rPr>
        <w:t>Условия прекращения помповой терапии</w:t>
      </w:r>
      <w:r w:rsidRPr="004C4DA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>ебенок или родители (опекуны) желают вернуться к традиционной терапии;</w:t>
      </w:r>
    </w:p>
    <w:p w:rsidR="004C4DA5" w:rsidRPr="004C4DA5" w:rsidRDefault="004C4DA5" w:rsidP="004C4DA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>едицинские показания:</w:t>
      </w:r>
    </w:p>
    <w:p w:rsidR="004C4DA5" w:rsidRPr="004C4DA5" w:rsidRDefault="004C4DA5" w:rsidP="005A263E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- частые эпизоды кетоацидоза или гипогликемии вследствие неправильного управления помпой;</w:t>
      </w:r>
    </w:p>
    <w:p w:rsidR="004C4DA5" w:rsidRPr="004C4DA5" w:rsidRDefault="004C4DA5" w:rsidP="005A263E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- неэффективность помповой терапии по вине пациента (частые пропущенные болюсы, неадекватная частота самоконтроля, отсутствие корректировок доз инсулина);</w:t>
      </w:r>
    </w:p>
    <w:p w:rsidR="008A1426" w:rsidRDefault="004C4DA5" w:rsidP="008A1426">
      <w:p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- частое инфицирование в местах установки катетера.</w:t>
      </w:r>
    </w:p>
    <w:p w:rsidR="008A1426" w:rsidRPr="008A1426" w:rsidRDefault="008A1426" w:rsidP="008A1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b/>
          <w:sz w:val="24"/>
          <w:szCs w:val="24"/>
          <w:lang w:val="ru-RU"/>
        </w:rPr>
        <w:t>Применение НПИИ:</w:t>
      </w:r>
    </w:p>
    <w:p w:rsidR="008A1426" w:rsidRPr="008A1426" w:rsidRDefault="008A1426" w:rsidP="008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Аналоги ультракороткого инсулина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(лизпро, аспарт или глулизин) в настоящее время счита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тся инсулином выбора для помповой терапии, и </w:t>
      </w:r>
      <w:r w:rsidRPr="008A1426">
        <w:rPr>
          <w:rFonts w:ascii="Times New Roman" w:hAnsi="Times New Roman" w:cs="Times New Roman"/>
          <w:b/>
          <w:sz w:val="24"/>
          <w:szCs w:val="24"/>
          <w:lang w:val="ru-RU"/>
        </w:rPr>
        <w:t>дозировки оцениваются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образом:</w:t>
      </w:r>
    </w:p>
    <w:p w:rsidR="008A1426" w:rsidRPr="008A1426" w:rsidRDefault="008A1426" w:rsidP="008A1426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A1426">
        <w:rPr>
          <w:rFonts w:ascii="Times New Roman" w:hAnsi="Times New Roman" w:cs="Times New Roman"/>
          <w:i/>
          <w:sz w:val="24"/>
          <w:szCs w:val="24"/>
          <w:lang w:val="ru-RU"/>
        </w:rPr>
        <w:t>Базальная доза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: общий начальный подход заключается в снижении общей дневной дозы инсулина при </w:t>
      </w:r>
      <w:r>
        <w:rPr>
          <w:rFonts w:ascii="Times New Roman" w:hAnsi="Times New Roman" w:cs="Times New Roman"/>
          <w:sz w:val="24"/>
          <w:szCs w:val="24"/>
          <w:lang w:val="ru-RU"/>
        </w:rPr>
        <w:t>шприцевой терапии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на 20% (в некоторых клиниках доза снижается на 25-30%). Вводится 50% общей дневной дозы при помповой терапии в виде базальной дозы, для получения дозы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 эта цифра делится на 24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Количество уровней б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>азальн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доз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корректируется путем мониторирования уровней глюкозы крови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1426" w:rsidRPr="008A1426" w:rsidRDefault="008A1426" w:rsidP="00DD6802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6802">
        <w:rPr>
          <w:rFonts w:ascii="Times New Roman" w:hAnsi="Times New Roman" w:cs="Times New Roman"/>
          <w:i/>
          <w:sz w:val="24"/>
          <w:szCs w:val="24"/>
          <w:lang w:val="ru-RU"/>
        </w:rPr>
        <w:t>Болюсный инсулин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. Болюсные дозы корректируются в соответствии с измеренными постпрандиальными показателями уровней глюкозы крови (через 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1,5-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>2 часа после каждого приема пищи). Подсчет углеводов в настоящее время считается предпочтительным методом, при  котором размер болюсной дозы инсулина оценивается в соответствии с углеводным содержанием пищи, коэффициентом отношения инсулин/углеводы (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К/У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>) в зависимости от индивидуального пациента и пищи, и корректирующей дозы инсулина, размер которой основывается на уровне глюкозы в крови перед приемом пищи и на том, насколько существенно он отклоняется от целевого уровня глюкозы крови.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К/У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можно вычислить как 500/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общую 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суточн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ую дозу инсулина. Эту формулу часто называют «правилом 500», изначально «правило 450», когда обычный (регулярный) быстродействующий инсулин использовался в помпах. </w:t>
      </w:r>
    </w:p>
    <w:p w:rsidR="008A1426" w:rsidRDefault="008A1426" w:rsidP="008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26">
        <w:rPr>
          <w:rFonts w:ascii="Times New Roman" w:hAnsi="Times New Roman" w:cs="Times New Roman"/>
          <w:sz w:val="24"/>
          <w:szCs w:val="24"/>
          <w:lang w:val="ru-RU"/>
        </w:rPr>
        <w:t>Корректирующая доза, используемая для коррекции пищевого болюса по уровню глюкозы крови перед приемом пищи, и для коррекции неожиданной гипергликемии между приемами пищи, оценивается с учетом фактора чувствительности к инсулину (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ФЧИ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>), который в ммоль/л вычисляется по формуле 100/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802">
        <w:rPr>
          <w:rFonts w:ascii="Times New Roman" w:hAnsi="Times New Roman" w:cs="Times New Roman"/>
          <w:sz w:val="24"/>
          <w:szCs w:val="24"/>
          <w:lang w:val="ru-RU"/>
        </w:rPr>
        <w:t>суточную</w:t>
      </w:r>
      <w:r w:rsidRPr="008A1426">
        <w:rPr>
          <w:rFonts w:ascii="Times New Roman" w:hAnsi="Times New Roman" w:cs="Times New Roman"/>
          <w:sz w:val="24"/>
          <w:szCs w:val="24"/>
          <w:lang w:val="ru-RU"/>
        </w:rPr>
        <w:t xml:space="preserve"> доза инсулина («правило 100»). </w:t>
      </w:r>
    </w:p>
    <w:p w:rsidR="004C4DA5" w:rsidRPr="003A3CF8" w:rsidRDefault="004C4DA5" w:rsidP="005A263E">
      <w:p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10A4" w:rsidRPr="004C4DA5" w:rsidRDefault="004C4DA5" w:rsidP="001A0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Лечение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ДКА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>5, 8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Лечение CД с тяжелым ДКА должно проводиться в центрах, где существуют возможности оценки и мониторинга клинических симптомов, неврологического статуса и лабораторных показателей. Ежечасно регистрируются пульс, частота дыхания, АД, неврологический статус, ЭКГ-мониторинг. Ведется протокол наблюдения (результаты всех измерений содержания глюкозы в крови или плазме, кетоновых тел, электролитов, кальция, фосфата, креатинина в сыворотке, рН и газового состава артериальной крови, глюкозы и кетоновых тел в моче,  объем вводимой жидкости, вид инфузионного раствора, способ и продолжительность инфузии, потери жидкости (диурез) и доза инсулина). В начале лечения лабораторные показатели определяют каждые 1–3 ч., в дальнейшем -  реже.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>Лечение ДКА включает: регидратацию, введение инсулина, восстановление электролитных нарушений; общие мероприятия, лечение состояний, вызвавших ДКА.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Регидратацию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  проводят 0,9% раствором NaCl  для восстановления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периферического кровообращения</w:t>
      </w:r>
      <w:r w:rsidR="00C649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Регидратация у детей с ДКА должна проводиться более медленно и осторожно, чем в других случаях дегидратации. </w:t>
      </w:r>
    </w:p>
    <w:p w:rsidR="004C4DA5" w:rsidRPr="004C4DA5" w:rsidRDefault="00C64976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Инсулинотерапия ДКА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должна осуществляться непрерывно путем </w:t>
      </w:r>
      <w:r w:rsidR="006E7977">
        <w:rPr>
          <w:rFonts w:ascii="Times New Roman" w:hAnsi="Times New Roman" w:cs="Times New Roman"/>
          <w:sz w:val="24"/>
          <w:szCs w:val="24"/>
          <w:lang w:val="ru-RU"/>
        </w:rPr>
        <w:t>инфузии с использованием режима малых доз. Для этого лучше применять дозатор (инфузомат, перфузор).</w:t>
      </w:r>
      <w:r w:rsidR="004C4DA5"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малые дозы в/в вводимого инсулина короткого действия. Начальная доза - 0,1 ЕД/кг массы тела в час (можно развести 50 ЕД инсулина в 50 мл физиологического раствора, тогда 1 ЕД=1 мл). 50 мл смеси пропускают струйно через систему для внутривенных инфузий для абсорбции инсулина на стенках системы. Доза инсулина сохраняется на уровне 0,1 ЕД/кг в час по меньшей мере до выхода больного из ДКА (pH больше 7,3, гидрокарбонаты больше 15 ммоль/л или нормализация анионной разницы). При быстром снижении гликемии и метаболического ацидоза доза инсулина может быть снижена до 0,05 ЕД/кг в час или ниже. У маленьких детей начальная доза может составлять 0,05 ЕД/кг, а при тяжелой сопутствующей гнойной инфекции — увеличиваться до 0,2 ЕД/кг в час. При отсутствии кетоза на 2–3-и сутки - на </w:t>
      </w:r>
      <w:r w:rsidR="006E7977">
        <w:rPr>
          <w:rFonts w:ascii="Times New Roman" w:hAnsi="Times New Roman" w:cs="Times New Roman"/>
          <w:sz w:val="24"/>
          <w:szCs w:val="24"/>
          <w:lang w:val="ru-RU"/>
        </w:rPr>
        <w:t xml:space="preserve">интенсифицированную </w:t>
      </w:r>
      <w:r w:rsidR="004C4DA5"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 инсулинотерапию.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i/>
          <w:sz w:val="24"/>
          <w:szCs w:val="24"/>
          <w:lang w:val="ru-RU"/>
        </w:rPr>
        <w:t>Восстановление калия.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Заместительная терапия необходима вне зависимости от концентрации калия в сыворотке крови.  Заместительная терапия калием основывается на данных его определения в сыворотке крови и продолжается в течение всего периода внутривенного введения жидкостей. 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i/>
          <w:sz w:val="24"/>
          <w:szCs w:val="24"/>
          <w:lang w:val="ru-RU"/>
        </w:rPr>
        <w:t>Борьба с ацидозом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>. Бикарбонаты используются только в случае тяжелого ацидоза (рН крови ниже 7,0), которое грозит подавлением внешнего дыхания (при рН ниже 6,8), при проведении комплекса реанимационных мероприятий.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i/>
          <w:sz w:val="24"/>
          <w:szCs w:val="24"/>
          <w:lang w:val="ru-RU"/>
        </w:rPr>
        <w:t>Мониторинг состояния больного.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глюкозы в капиллярной крови определяется каждый час. Каждые 2–4 ч проводится определение в венозной крови уровня глюкозы, электролитов, мочевины, газового состава крови.</w:t>
      </w:r>
    </w:p>
    <w:p w:rsidR="004C4DA5" w:rsidRPr="004C4DA5" w:rsidRDefault="004C4DA5" w:rsidP="004C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i/>
          <w:sz w:val="24"/>
          <w:szCs w:val="24"/>
          <w:lang w:val="ru-RU"/>
        </w:rPr>
        <w:t>Осложнения терапии ДК</w:t>
      </w:r>
      <w:r w:rsidRPr="004C4DA5">
        <w:rPr>
          <w:rFonts w:ascii="Times New Roman" w:hAnsi="Times New Roman" w:cs="Times New Roman"/>
          <w:sz w:val="24"/>
          <w:szCs w:val="24"/>
          <w:lang w:val="ru-RU"/>
        </w:rPr>
        <w:t>:  отек мозга, неадекватная регидратация, гипогликемия, гипокалиемия, гиперхлорэмический ацидоз.</w:t>
      </w:r>
    </w:p>
    <w:p w:rsidR="003F4C43" w:rsidRDefault="004C4DA5" w:rsidP="003F4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DA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50A28" w:rsidRPr="00292188" w:rsidRDefault="00292188" w:rsidP="00D4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2188">
        <w:rPr>
          <w:rFonts w:ascii="Times New Roman" w:hAnsi="Times New Roman" w:cs="Times New Roman"/>
          <w:b/>
          <w:sz w:val="24"/>
          <w:szCs w:val="24"/>
          <w:lang w:val="ru-RU"/>
        </w:rPr>
        <w:t>Лечение гипогликемических состояний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D453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3, 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b/>
          <w:sz w:val="24"/>
          <w:szCs w:val="24"/>
          <w:lang w:val="ru-RU"/>
        </w:rPr>
        <w:t>Легкая гипогликемия (не требующая помощи другого лица)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sz w:val="24"/>
          <w:szCs w:val="24"/>
          <w:lang w:val="ru-RU"/>
        </w:rPr>
        <w:t>Прием 1 ХЕ быстро усваиваемых углеводов: сахар (3-5 кусков по 5 г, лучше растворить), или мед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>варенье (1 столов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 xml:space="preserve"> ложк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>), или 100 мл фруктового сока, или 100 мл лимонада на сахаре,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>4-5 больших таблеток глюкозы (по 3–4 г), или 1 тубы с углеводным сиропом (по 13 г).</w:t>
      </w:r>
      <w:r w:rsidRPr="00D4539D">
        <w:t xml:space="preserve"> 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>При сохранении симптоматики - прием продуктов повторить через 15 мин.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sz w:val="24"/>
          <w:szCs w:val="24"/>
          <w:lang w:val="ru-RU"/>
        </w:rPr>
        <w:t xml:space="preserve">Если гипогликемия вызвана </w:t>
      </w:r>
      <w:r>
        <w:rPr>
          <w:rFonts w:ascii="Times New Roman" w:hAnsi="Times New Roman" w:cs="Times New Roman"/>
          <w:sz w:val="24"/>
          <w:szCs w:val="24"/>
          <w:lang w:val="ru-RU"/>
        </w:rPr>
        <w:t>инсулином короткого действия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>, особенно в ночное время, то дополнительно съесть 1-2 ХЕ медленно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>усваиваемых углеводов (хлеб, каша и т. д.).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b/>
          <w:sz w:val="24"/>
          <w:szCs w:val="24"/>
          <w:lang w:val="ru-RU"/>
        </w:rPr>
        <w:t>Тяжелая гипогликемия (потребовавшая помощи другого лица, с потерей сознания или без нее)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sz w:val="24"/>
          <w:szCs w:val="24"/>
          <w:lang w:val="ru-RU"/>
        </w:rPr>
        <w:t>• Пациента уложить на бок, освободить полость рта от остатков пищи. При потере сознания нельзя вливать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t>в полость рта сладкие растворы (опасность асфиксии!).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sz w:val="24"/>
          <w:szCs w:val="24"/>
          <w:lang w:val="ru-RU"/>
        </w:rPr>
        <w:t>• В/в струйно ввести 40 – 100 мл 40 %-ного раствора глюкозы, до полного восстановления сознания.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sz w:val="24"/>
          <w:szCs w:val="24"/>
          <w:lang w:val="ru-RU"/>
        </w:rPr>
        <w:t>• Альтернатива – 1 мг (маленьким детям 0,5 мг) глюкагона п/к или в/м (вводится родственником больного).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sz w:val="24"/>
          <w:szCs w:val="24"/>
          <w:lang w:val="ru-RU"/>
        </w:rPr>
        <w:t>• Если сознание не восстанавливается после в/в введения 100</w:t>
      </w:r>
      <w:r w:rsidR="006E7977">
        <w:rPr>
          <w:rFonts w:ascii="Times New Roman" w:hAnsi="Times New Roman" w:cs="Times New Roman"/>
          <w:sz w:val="24"/>
          <w:szCs w:val="24"/>
          <w:lang w:val="ru-RU"/>
        </w:rPr>
        <w:t xml:space="preserve"> мл 40 %-ного раствора глюкозы, это свидетельствует об отеке 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 xml:space="preserve">головного </w:t>
      </w:r>
      <w:r w:rsidR="006E7977">
        <w:rPr>
          <w:rFonts w:ascii="Times New Roman" w:hAnsi="Times New Roman" w:cs="Times New Roman"/>
          <w:sz w:val="24"/>
          <w:szCs w:val="24"/>
          <w:lang w:val="ru-RU"/>
        </w:rPr>
        <w:t>мозга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>. Необходима госпитализация пациентов и  в/в  введение коллоидных растворов из расчета 10 мл/кг/сут: манитола, манита, реополиглюкина, рефортана.</w:t>
      </w:r>
    </w:p>
    <w:p w:rsidR="001A02DE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9D">
        <w:rPr>
          <w:rFonts w:ascii="Times New Roman" w:hAnsi="Times New Roman" w:cs="Times New Roman"/>
          <w:sz w:val="24"/>
          <w:szCs w:val="24"/>
          <w:lang w:val="ru-RU"/>
        </w:rPr>
        <w:t xml:space="preserve">• Если причиной является передозировка пероральных сахароснижающих препаратов с большой продолжительностью действия, в/в капельное введение 5–10 %-ного раствора </w:t>
      </w:r>
      <w:r w:rsidRPr="00D4539D">
        <w:rPr>
          <w:rFonts w:ascii="Times New Roman" w:hAnsi="Times New Roman" w:cs="Times New Roman"/>
          <w:sz w:val="24"/>
          <w:szCs w:val="24"/>
          <w:lang w:val="ru-RU"/>
        </w:rPr>
        <w:lastRenderedPageBreak/>
        <w:t>глюкозы продолжать до нормализации гликемии и полного выведения препарата из организма.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02DE" w:rsidRPr="001A02DE" w:rsidRDefault="001A02DE" w:rsidP="00D4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2DE">
        <w:rPr>
          <w:rFonts w:ascii="Times New Roman" w:hAnsi="Times New Roman" w:cs="Times New Roman"/>
          <w:b/>
          <w:sz w:val="24"/>
          <w:szCs w:val="24"/>
          <w:lang w:val="ru-RU"/>
        </w:rPr>
        <w:t>Ведение больных сахарным диабетом при интеркуррентных заболеваниях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p w:rsidR="001A02DE" w:rsidRPr="001A02DE" w:rsidRDefault="001A02DE" w:rsidP="001A02D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2D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A02D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Никогда не прекращать инсулинотерапию! </w:t>
      </w:r>
    </w:p>
    <w:p w:rsidR="001A02DE" w:rsidRPr="001A02DE" w:rsidRDefault="001A02DE" w:rsidP="001A02D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2D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A02D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Более частый и тщательный контроль уровня глюкозы крови и кетонов в крови /моче. </w:t>
      </w:r>
    </w:p>
    <w:p w:rsidR="001A02DE" w:rsidRPr="001A02DE" w:rsidRDefault="001A02DE" w:rsidP="001A02D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2D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A02DE">
        <w:rPr>
          <w:rFonts w:ascii="Times New Roman" w:hAnsi="Times New Roman" w:cs="Times New Roman"/>
          <w:sz w:val="24"/>
          <w:szCs w:val="24"/>
          <w:lang w:val="ru-RU"/>
        </w:rPr>
        <w:tab/>
        <w:t>Лечение интеркуррентного заболевания проводится так же, как у детей без диабета.</w:t>
      </w:r>
    </w:p>
    <w:p w:rsidR="001A02DE" w:rsidRPr="001A02DE" w:rsidRDefault="001A02DE" w:rsidP="001A02D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2D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A02DE">
        <w:rPr>
          <w:rFonts w:ascii="Times New Roman" w:hAnsi="Times New Roman" w:cs="Times New Roman"/>
          <w:sz w:val="24"/>
          <w:szCs w:val="24"/>
          <w:lang w:val="ru-RU"/>
        </w:rPr>
        <w:tab/>
        <w:t>Заболевания с рвотой и диареей сопровождаются снижением уровня глюкозы в крови. Для профилактики гипогликемий – снижение дозы короткого и пролонгированного инсулина на 20–50%, легкая углеводистая пища, соки.</w:t>
      </w:r>
    </w:p>
    <w:p w:rsidR="00250A28" w:rsidRDefault="001A02DE" w:rsidP="001A02D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2D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A02DE">
        <w:rPr>
          <w:rFonts w:ascii="Times New Roman" w:hAnsi="Times New Roman" w:cs="Times New Roman"/>
          <w:sz w:val="24"/>
          <w:szCs w:val="24"/>
          <w:lang w:val="ru-RU"/>
        </w:rPr>
        <w:tab/>
        <w:t>При развитии гипергликемии и кетоза необходима коррекция инсулинотерапии:</w:t>
      </w:r>
    </w:p>
    <w:p w:rsidR="004E6A61" w:rsidRDefault="004E6A61" w:rsidP="001A02D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710"/>
        <w:gridCol w:w="6030"/>
      </w:tblGrid>
      <w:tr w:rsidR="005A263E" w:rsidRPr="00266FE2" w:rsidTr="00CE6930">
        <w:trPr>
          <w:trHeight w:val="251"/>
        </w:trPr>
        <w:tc>
          <w:tcPr>
            <w:tcW w:w="1620" w:type="dxa"/>
            <w:vAlign w:val="center"/>
          </w:tcPr>
          <w:p w:rsidR="005A263E" w:rsidRPr="005A263E" w:rsidRDefault="005A263E" w:rsidP="00CE6930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Глюкоза крови</w:t>
            </w:r>
          </w:p>
        </w:tc>
        <w:tc>
          <w:tcPr>
            <w:tcW w:w="1710" w:type="dxa"/>
            <w:vAlign w:val="center"/>
          </w:tcPr>
          <w:p w:rsidR="005A263E" w:rsidRPr="005A263E" w:rsidRDefault="005A263E" w:rsidP="00CE6930">
            <w:pPr>
              <w:pStyle w:val="ListParagraph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Кетоны в крови</w:t>
            </w:r>
          </w:p>
        </w:tc>
        <w:tc>
          <w:tcPr>
            <w:tcW w:w="6030" w:type="dxa"/>
            <w:vAlign w:val="center"/>
          </w:tcPr>
          <w:p w:rsidR="005A263E" w:rsidRPr="005A263E" w:rsidRDefault="005A263E" w:rsidP="00CE6930">
            <w:pPr>
              <w:pStyle w:val="ListParagraph"/>
              <w:spacing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Коррекция инсулинотерапии</w:t>
            </w:r>
          </w:p>
        </w:tc>
      </w:tr>
      <w:tr w:rsidR="005A263E" w:rsidRPr="00266FE2" w:rsidTr="00CE6930">
        <w:trPr>
          <w:trHeight w:val="494"/>
        </w:trPr>
        <w:tc>
          <w:tcPr>
            <w:tcW w:w="1620" w:type="dxa"/>
            <w:vAlign w:val="center"/>
          </w:tcPr>
          <w:p w:rsidR="005A263E" w:rsidRPr="005A263E" w:rsidRDefault="005A263E" w:rsidP="00CE6930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Более 14ммоль/л</w:t>
            </w:r>
          </w:p>
        </w:tc>
        <w:tc>
          <w:tcPr>
            <w:tcW w:w="1710" w:type="dxa"/>
            <w:vAlign w:val="center"/>
          </w:tcPr>
          <w:p w:rsidR="005A263E" w:rsidRPr="005A263E" w:rsidRDefault="005A263E" w:rsidP="00CE6930">
            <w:pPr>
              <w:pStyle w:val="ListParagraph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0-1ммоль/л</w:t>
            </w:r>
          </w:p>
        </w:tc>
        <w:tc>
          <w:tcPr>
            <w:tcW w:w="6030" w:type="dxa"/>
            <w:vAlign w:val="center"/>
          </w:tcPr>
          <w:p w:rsidR="005A263E" w:rsidRPr="005A263E" w:rsidRDefault="005A263E" w:rsidP="00CE6930">
            <w:pPr>
              <w:pStyle w:val="ListParagraph"/>
              <w:spacing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Увеличение дозы короткого/ультракороткого инсулина на 5-10% от суммарной суточной дозы</w:t>
            </w:r>
          </w:p>
        </w:tc>
      </w:tr>
      <w:tr w:rsidR="005A263E" w:rsidRPr="00266FE2" w:rsidTr="00CE6930">
        <w:tc>
          <w:tcPr>
            <w:tcW w:w="1620" w:type="dxa"/>
            <w:vAlign w:val="center"/>
          </w:tcPr>
          <w:p w:rsidR="005A263E" w:rsidRPr="005A263E" w:rsidRDefault="005A263E" w:rsidP="00CE6930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Более 14ммоль/л</w:t>
            </w:r>
          </w:p>
        </w:tc>
        <w:tc>
          <w:tcPr>
            <w:tcW w:w="1710" w:type="dxa"/>
            <w:vAlign w:val="center"/>
          </w:tcPr>
          <w:p w:rsidR="005A263E" w:rsidRPr="005A263E" w:rsidRDefault="005A263E" w:rsidP="00CE6930">
            <w:pPr>
              <w:pStyle w:val="ListParagraph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1-3ммоль/л</w:t>
            </w:r>
          </w:p>
        </w:tc>
        <w:tc>
          <w:tcPr>
            <w:tcW w:w="6030" w:type="dxa"/>
            <w:vAlign w:val="center"/>
          </w:tcPr>
          <w:p w:rsidR="005A263E" w:rsidRPr="005A263E" w:rsidRDefault="005A263E" w:rsidP="00CE6930">
            <w:pPr>
              <w:pStyle w:val="ListParagraph"/>
              <w:spacing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дозы короткого/ультракороткого инсулина на 10-20% от суммарной суточной дозы</w:t>
            </w:r>
          </w:p>
        </w:tc>
      </w:tr>
      <w:tr w:rsidR="005A263E" w:rsidRPr="00266FE2" w:rsidTr="00CE6930">
        <w:trPr>
          <w:trHeight w:val="503"/>
        </w:trPr>
        <w:tc>
          <w:tcPr>
            <w:tcW w:w="1620" w:type="dxa"/>
            <w:vAlign w:val="center"/>
          </w:tcPr>
          <w:p w:rsidR="005A263E" w:rsidRPr="005A263E" w:rsidRDefault="005A263E" w:rsidP="00CE6930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Более 14ммоль/л</w:t>
            </w:r>
          </w:p>
        </w:tc>
        <w:tc>
          <w:tcPr>
            <w:tcW w:w="1710" w:type="dxa"/>
            <w:vAlign w:val="center"/>
          </w:tcPr>
          <w:p w:rsidR="005A263E" w:rsidRPr="005A263E" w:rsidRDefault="005A263E" w:rsidP="00CE6930">
            <w:pPr>
              <w:pStyle w:val="ListParagraph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Более 3ммоль/л</w:t>
            </w:r>
          </w:p>
        </w:tc>
        <w:tc>
          <w:tcPr>
            <w:tcW w:w="6030" w:type="dxa"/>
            <w:vAlign w:val="center"/>
          </w:tcPr>
          <w:p w:rsidR="005A263E" w:rsidRPr="005A263E" w:rsidRDefault="005A263E" w:rsidP="00CE6930">
            <w:pPr>
              <w:pStyle w:val="ListParagraph"/>
              <w:spacing w:line="240" w:lineRule="auto"/>
              <w:ind w:lef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63E">
              <w:rPr>
                <w:rFonts w:ascii="Times New Roman" w:hAnsi="Times New Roman"/>
                <w:sz w:val="20"/>
                <w:szCs w:val="20"/>
              </w:rPr>
              <w:t>Увеличение дозы короткого/ультракороткого инсулина на 10-20% от суммарной суточной дозы, госпитализация</w:t>
            </w:r>
          </w:p>
        </w:tc>
      </w:tr>
    </w:tbl>
    <w:p w:rsidR="001A02DE" w:rsidRPr="005A263E" w:rsidRDefault="001A02DE" w:rsidP="001A02D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A239C7" w:rsidRPr="000B6063" w:rsidRDefault="00292188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15.</w:t>
      </w:r>
      <w:r w:rsidR="00ED2F9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Н</w:t>
      </w:r>
      <w:r w:rsidR="001A6C1B" w:rsidRPr="000B6063">
        <w:rPr>
          <w:rFonts w:ascii="Times New Roman" w:hAnsi="Times New Roman" w:cs="Times New Roman"/>
          <w:b/>
          <w:sz w:val="24"/>
          <w:szCs w:val="24"/>
        </w:rPr>
        <w:t xml:space="preserve">емедикаментозное лечение </w:t>
      </w:r>
      <w:r w:rsidR="008F6D1C" w:rsidRPr="008F6D1C">
        <w:rPr>
          <w:rFonts w:ascii="Times New Roman" w:hAnsi="Times New Roman" w:cs="Times New Roman"/>
          <w:b/>
          <w:sz w:val="24"/>
          <w:szCs w:val="24"/>
        </w:rPr>
        <w:t>[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>2, 3, 5, 8</w:t>
      </w:r>
      <w:r w:rsidR="008F6D1C" w:rsidRPr="008F6D1C">
        <w:rPr>
          <w:rFonts w:ascii="Times New Roman" w:hAnsi="Times New Roman" w:cs="Times New Roman"/>
          <w:b/>
          <w:sz w:val="24"/>
          <w:szCs w:val="24"/>
        </w:rPr>
        <w:t>]</w:t>
      </w:r>
    </w:p>
    <w:p w:rsidR="00257CD8" w:rsidRPr="00257CD8" w:rsidRDefault="00257CD8" w:rsidP="00257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по питанию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sz w:val="24"/>
          <w:szCs w:val="24"/>
          <w:lang w:val="ru-RU"/>
        </w:rPr>
        <w:t>• Общее потребление белков, жиров и углеводов при СД 1 типа не должно отличаться от такового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здорового человека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sz w:val="24"/>
          <w:szCs w:val="24"/>
          <w:lang w:val="ru-RU"/>
        </w:rPr>
        <w:t>• Необходима оценка усваиваемых углеводов по системе хлебных единиц (ХЕ) для коррекции дозы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инсулина перед едой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7CD8" w:rsidRPr="00257CD8" w:rsidRDefault="00257CD8" w:rsidP="00257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по физической активности</w:t>
      </w:r>
    </w:p>
    <w:p w:rsidR="00257CD8" w:rsidRPr="000B6063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D8">
        <w:rPr>
          <w:rFonts w:ascii="Times New Roman" w:hAnsi="Times New Roman" w:cs="Times New Roman"/>
          <w:sz w:val="24"/>
          <w:szCs w:val="24"/>
          <w:lang w:val="ru-RU"/>
        </w:rPr>
        <w:t>Физическая активность (ФА) повышает качество жизни, но не является методом сахароснижающей терапии при СД 1 типа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B6063">
        <w:rPr>
          <w:rFonts w:ascii="Times New Roman" w:hAnsi="Times New Roman" w:cs="Times New Roman"/>
          <w:sz w:val="24"/>
          <w:szCs w:val="24"/>
        </w:rPr>
        <w:t>ФА подбирается индивидуально, с учетом возраста больного, осложнений СД, сопутствующих заболеваний, а также переносимости.</w:t>
      </w:r>
    </w:p>
    <w:p w:rsidR="004E6A61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sz w:val="24"/>
          <w:szCs w:val="24"/>
          <w:lang w:val="ru-RU"/>
        </w:rPr>
        <w:t>ФА повышает риск гипогликемии во время и после нагрузки, поэтому основная задача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профилактика гипогликемии, связанной с ФА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Риск гипогликемий индивидуален и зависит от исходной гликемии, дозы инсулина, вида, продолжительности и интенсивности ФА, а также степени 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тренированности 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пациента. 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i/>
          <w:sz w:val="24"/>
          <w:szCs w:val="24"/>
          <w:lang w:val="ru-RU"/>
        </w:rPr>
        <w:t>Профилактика гипогликемии при кратковременной ФА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(не более 2 часов) – дополнительный прием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углеводов: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Измерить гликемию перед и после ФА и решить, нужно ли дополнительно принять 1-2 ХЕ (медленно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усваиваемых углеводов) до и после ФА.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При исходном уровне глюкозы плазмы &gt; 13 ммоль/л или если ФА имеет место в пределах 2 часов 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еды, дополнительный прием ХЕ перед ФА не требуется.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В отсутствие самоконтроля необходимо принять 1-2 ХЕ до и 1-2 ХЕ после ФА.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i/>
          <w:sz w:val="24"/>
          <w:szCs w:val="24"/>
          <w:lang w:val="ru-RU"/>
        </w:rPr>
        <w:t>Профилактика гипогликемии при длительной ФА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(более 2 часов) – снижение дозы инсулина, поэтому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длительные нагрузки должны быть запланированными: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Уменьшить дозу препаратов инсулина короткого и продленного действия, которые будут действовать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во время и после ФА, на 20 – 50 %.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При очень длительных и/или интенсивных ФА: уменьшить дозу инсулина, который будет действовать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ночью после ФА, иногда – на следующее утро.</w:t>
      </w:r>
    </w:p>
    <w:p w:rsidR="00CE6930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Во время и после длительной ФА: дополнительный самоконтроль гликемии каждые 2-3 часа,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необходимости – прием 1-2 ХЕ медленно усваиваемых углеводов (при уровне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lastRenderedPageBreak/>
        <w:t>глюкозы плазмы &lt;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ммоль/л) или быстро усваиваемых углеводов (при уровне глюкозы плазмы &lt; 5 ммоль/л).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sz w:val="24"/>
          <w:szCs w:val="24"/>
          <w:lang w:val="ru-RU"/>
        </w:rPr>
        <w:t>Больным СД 1 типа, проводящим самоконтроль и владеющим методами профилактики гипогликемий, можно заниматься любыми видами ФА, в том числе спортом, с учетом следующих противопоказаний и мер предосторожности: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i/>
          <w:sz w:val="24"/>
          <w:szCs w:val="24"/>
          <w:lang w:val="ru-RU"/>
        </w:rPr>
        <w:t>временные противопоказания к ФА:</w:t>
      </w:r>
    </w:p>
    <w:p w:rsidR="00257CD8" w:rsidRP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ровень глюкозы плазмы выше 13 ммоль/л в сочетании с кетонурией или выше 16 ммоль/л, даже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кетонурии (в условиях дефицита инсулина ФА будет усиливать гипергликемию);</w:t>
      </w:r>
    </w:p>
    <w:p w:rsidR="00257CD8" w:rsidRDefault="00257CD8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емофтальм, отслойка сетчатки, первые полгода после лазеркоагуляции сетчатки; неконтролируемая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  <w:lang w:val="ru-RU"/>
        </w:rPr>
        <w:t>артериальная гипертензия; ИБС (по согласованию с кардиологом).</w:t>
      </w:r>
    </w:p>
    <w:p w:rsidR="001D06C2" w:rsidRDefault="001D06C2" w:rsidP="0025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06C2" w:rsidRPr="001D06C2" w:rsidRDefault="00FD3F98" w:rsidP="001D0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Мониторинг гликемии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8F6D1C">
        <w:rPr>
          <w:rFonts w:ascii="Times New Roman" w:hAnsi="Times New Roman" w:cs="Times New Roman"/>
          <w:b/>
          <w:sz w:val="24"/>
          <w:szCs w:val="24"/>
          <w:lang w:val="ru-RU"/>
        </w:rPr>
        <w:t>2, 8</w:t>
      </w:r>
      <w:r w:rsidR="008F6D1C" w:rsidRPr="008F6D1C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</w:p>
    <w:p w:rsidR="001D06C2" w:rsidRPr="001D06C2" w:rsidRDefault="001D06C2" w:rsidP="001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A61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 xml:space="preserve"> - регулярный контроль гликемии обученными пациентами или членами их семей, анализ полученных результатов, учет режима питания и физической активности, умение проводить самостоятельную коррекцию инсулинотерапии в зависимости от меняющихся условий дня.  Пациенты должны самостоятельно измерять уровень глюкозы в крови перед основными приемами пищи, постпрандиально, перед сном, перед физическими нагрузками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 xml:space="preserve"> и после них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>, при подозрении на гипогликемию и после ее купирования.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>Оптимально определение гликемии 4-6 раз в сутки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3F98" w:rsidRPr="00FD3F98" w:rsidRDefault="00FD3F98" w:rsidP="00FD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F98">
        <w:rPr>
          <w:rFonts w:ascii="Times New Roman" w:hAnsi="Times New Roman" w:cs="Times New Roman"/>
          <w:sz w:val="24"/>
          <w:szCs w:val="24"/>
          <w:lang w:val="ru-RU"/>
        </w:rPr>
        <w:t>Самоконтроль уров</w:t>
      </w:r>
      <w:r>
        <w:rPr>
          <w:rFonts w:ascii="Times New Roman" w:hAnsi="Times New Roman" w:cs="Times New Roman"/>
          <w:sz w:val="24"/>
          <w:szCs w:val="24"/>
          <w:lang w:val="ru-RU"/>
        </w:rPr>
        <w:t>ня глюкозы в крови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 xml:space="preserve">  помогает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D3F98" w:rsidRPr="00FD3F98" w:rsidRDefault="00FD3F98" w:rsidP="00FD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F98">
        <w:rPr>
          <w:rFonts w:ascii="Times New Roman" w:hAnsi="Times New Roman" w:cs="Times New Roman"/>
          <w:sz w:val="24"/>
          <w:szCs w:val="24"/>
          <w:lang w:val="ru-RU"/>
        </w:rPr>
        <w:t>• мониторировать изменения в неотложных ситуациях и оценивать ежедневные уровни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>контроля;</w:t>
      </w:r>
    </w:p>
    <w:p w:rsidR="00FD3F98" w:rsidRPr="00FD3F98" w:rsidRDefault="00FD3F98" w:rsidP="00FD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F98">
        <w:rPr>
          <w:rFonts w:ascii="Times New Roman" w:hAnsi="Times New Roman" w:cs="Times New Roman"/>
          <w:sz w:val="24"/>
          <w:szCs w:val="24"/>
          <w:lang w:val="ru-RU"/>
        </w:rPr>
        <w:t>• оценивать изменения при оценке немедленной и ежедневной потребности в инсулине;</w:t>
      </w:r>
    </w:p>
    <w:p w:rsidR="00FD3F98" w:rsidRPr="00FD3F98" w:rsidRDefault="00FD3F98" w:rsidP="00FD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• регулировать подбор дозы инсулина для снижения колебаний уровня </w:t>
      </w:r>
      <w:r>
        <w:rPr>
          <w:rFonts w:ascii="Times New Roman" w:hAnsi="Times New Roman" w:cs="Times New Roman"/>
          <w:sz w:val="24"/>
          <w:szCs w:val="24"/>
          <w:lang w:val="ru-RU"/>
        </w:rPr>
        <w:t>гликемии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D3F98" w:rsidRPr="00FD3F98" w:rsidRDefault="004E6A61" w:rsidP="00FD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определять </w:t>
      </w:r>
      <w:r w:rsidR="00FD3F98"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 гипогликемию и </w:t>
      </w:r>
      <w:r w:rsidR="00FD3F98">
        <w:rPr>
          <w:rFonts w:ascii="Times New Roman" w:hAnsi="Times New Roman" w:cs="Times New Roman"/>
          <w:sz w:val="24"/>
          <w:szCs w:val="24"/>
          <w:lang w:val="ru-RU"/>
        </w:rPr>
        <w:t>корректировать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ее</w:t>
      </w:r>
      <w:r w:rsidR="00FD3F98" w:rsidRPr="00FD3F9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D3F98" w:rsidRDefault="00FD3F98" w:rsidP="00FD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ru-RU"/>
        </w:rPr>
        <w:t>коррек</w:t>
      </w:r>
      <w:r w:rsidR="004E6A61">
        <w:rPr>
          <w:rFonts w:ascii="Times New Roman" w:hAnsi="Times New Roman" w:cs="Times New Roman"/>
          <w:sz w:val="24"/>
          <w:szCs w:val="24"/>
          <w:lang w:val="ru-RU"/>
        </w:rPr>
        <w:t xml:space="preserve">тировать 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 гипергликемии.</w:t>
      </w:r>
    </w:p>
    <w:p w:rsidR="004E6A61" w:rsidRDefault="004E6A61" w:rsidP="001D06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D06C2" w:rsidRDefault="001D06C2" w:rsidP="001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A61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НМГ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>используется как дополнение к традиционному самоконтролю в случае наличия скрытых гипогликемий или при частых гипогликемических эпизодах.</w:t>
      </w:r>
    </w:p>
    <w:p w:rsidR="00FD3F98" w:rsidRDefault="00FD3F98" w:rsidP="00FD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НМГ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ru-RU"/>
        </w:rPr>
        <w:t>жет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 быть полез</w:t>
      </w:r>
      <w:r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 для подбора дозы инсулина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ascii="Times New Roman" w:hAnsi="Times New Roman" w:cs="Times New Roman"/>
          <w:sz w:val="24"/>
          <w:szCs w:val="24"/>
          <w:lang w:val="ru-RU"/>
        </w:rPr>
        <w:t>гает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>ть время длительной гипергликемии и промежутки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>времени риска развития гипогликемий и представля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>т собой более современный и точный подход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сравнению с </w:t>
      </w:r>
      <w:r>
        <w:rPr>
          <w:rFonts w:ascii="Times New Roman" w:hAnsi="Times New Roman" w:cs="Times New Roman"/>
          <w:sz w:val="24"/>
          <w:szCs w:val="24"/>
          <w:lang w:val="ru-RU"/>
        </w:rPr>
        <w:t>самоконтролем</w:t>
      </w:r>
      <w:r w:rsidRPr="00FD3F98">
        <w:rPr>
          <w:rFonts w:ascii="Times New Roman" w:hAnsi="Times New Roman" w:cs="Times New Roman"/>
          <w:sz w:val="24"/>
          <w:szCs w:val="24"/>
          <w:lang w:val="ru-RU"/>
        </w:rPr>
        <w:t xml:space="preserve"> в домашних условиях. </w:t>
      </w:r>
      <w:r w:rsidR="001D770D">
        <w:rPr>
          <w:rFonts w:ascii="Times New Roman" w:hAnsi="Times New Roman" w:cs="Times New Roman"/>
          <w:sz w:val="24"/>
          <w:szCs w:val="24"/>
          <w:lang w:val="ru-RU"/>
        </w:rPr>
        <w:t>НМГ</w:t>
      </w:r>
      <w:r w:rsidR="001D770D" w:rsidRPr="001D770D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измерять уровни глюкозы в межклеточной жидкости каждые 5 минут (288 измерений за сутки), предоставляя </w:t>
      </w:r>
      <w:r w:rsidR="001D770D">
        <w:rPr>
          <w:rFonts w:ascii="Times New Roman" w:hAnsi="Times New Roman" w:cs="Times New Roman"/>
          <w:sz w:val="24"/>
          <w:szCs w:val="24"/>
          <w:lang w:val="ru-RU"/>
        </w:rPr>
        <w:t xml:space="preserve">врачу и </w:t>
      </w:r>
      <w:r w:rsidR="001D770D" w:rsidRPr="001D770D">
        <w:rPr>
          <w:rFonts w:ascii="Times New Roman" w:hAnsi="Times New Roman" w:cs="Times New Roman"/>
          <w:sz w:val="24"/>
          <w:szCs w:val="24"/>
          <w:lang w:val="ru-RU"/>
        </w:rPr>
        <w:t>пациенту подробную информацию касательно уровня глюкозы и тенденций изменения ее концентрации, а также подает тревожные сигналы при гипо- и гипергликемии.</w:t>
      </w:r>
    </w:p>
    <w:p w:rsidR="0096315F" w:rsidRPr="001D06C2" w:rsidRDefault="0096315F" w:rsidP="001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315F" w:rsidRPr="00A502E1" w:rsidRDefault="0096315F" w:rsidP="0096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02E1">
        <w:rPr>
          <w:rFonts w:ascii="Times New Roman" w:hAnsi="Times New Roman" w:cs="Times New Roman"/>
          <w:b/>
          <w:sz w:val="24"/>
          <w:szCs w:val="24"/>
          <w:lang w:val="ru-RU"/>
        </w:rPr>
        <w:t>Обучение пациентов</w:t>
      </w:r>
    </w:p>
    <w:p w:rsidR="0096315F" w:rsidRPr="00257CD8" w:rsidRDefault="0096315F" w:rsidP="0096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D8">
        <w:rPr>
          <w:rFonts w:ascii="Times New Roman" w:hAnsi="Times New Roman" w:cs="Times New Roman"/>
          <w:sz w:val="24"/>
          <w:szCs w:val="24"/>
        </w:rPr>
        <w:t>Обучение больных СД является интегрирующим компонентом лечебного процесса. Оно должно обеспечивать больных знаниями и навыками, способствующими достижению конкретных терапевтических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>целей.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>Обучающие мероприятия следует проводить со всеми больными СД от момента выявления заболевания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>и на всем его протяжении. Цели и задачи обучения должны быть конкретизированы в соответствии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>актуальным состоянием пациента.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 xml:space="preserve">Для обучения используются специально разрабатываемые структурированные программы, адресованные </w:t>
      </w:r>
      <w:r>
        <w:rPr>
          <w:rFonts w:ascii="Times New Roman" w:hAnsi="Times New Roman" w:cs="Times New Roman"/>
          <w:sz w:val="24"/>
          <w:szCs w:val="24"/>
          <w:lang w:val="ru-RU"/>
        </w:rPr>
        <w:t>пациентам с</w:t>
      </w:r>
      <w:r w:rsidRPr="00257CD8">
        <w:rPr>
          <w:rFonts w:ascii="Times New Roman" w:hAnsi="Times New Roman" w:cs="Times New Roman"/>
          <w:sz w:val="24"/>
          <w:szCs w:val="24"/>
        </w:rPr>
        <w:t xml:space="preserve"> СД 1 типа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и/или их родителям (включая обучение </w:t>
      </w:r>
      <w:r w:rsidRPr="00257CD8">
        <w:rPr>
          <w:rFonts w:ascii="Times New Roman" w:hAnsi="Times New Roman" w:cs="Times New Roman"/>
          <w:sz w:val="24"/>
          <w:szCs w:val="24"/>
        </w:rPr>
        <w:t>на помповой инсулинотерапии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57CD8">
        <w:rPr>
          <w:rFonts w:ascii="Times New Roman" w:hAnsi="Times New Roman" w:cs="Times New Roman"/>
          <w:sz w:val="24"/>
          <w:szCs w:val="24"/>
        </w:rPr>
        <w:t>.</w:t>
      </w:r>
    </w:p>
    <w:p w:rsidR="0096315F" w:rsidRDefault="0096315F" w:rsidP="0096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CD8">
        <w:rPr>
          <w:rFonts w:ascii="Times New Roman" w:hAnsi="Times New Roman" w:cs="Times New Roman"/>
          <w:sz w:val="24"/>
          <w:szCs w:val="24"/>
        </w:rPr>
        <w:t>Обучение может проводиться как в индивидуальном порядке, так и в группах больных. Оптимальное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>количество больных в группе – 5–7. Групповое обучение требует отдельного помещения, в котором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>могут быть обеспечены тишина и достаточное освещение.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>Школы диабета создаются на базе поликлиник, стационаров и консультативно-диагностических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7CD8">
        <w:rPr>
          <w:rFonts w:ascii="Times New Roman" w:hAnsi="Times New Roman" w:cs="Times New Roman"/>
          <w:sz w:val="24"/>
          <w:szCs w:val="24"/>
        </w:rPr>
        <w:t xml:space="preserve">по территориальному принципу В каждом эндокринологическом отделении </w:t>
      </w:r>
      <w:r w:rsidRPr="00257CD8">
        <w:rPr>
          <w:rFonts w:ascii="Times New Roman" w:hAnsi="Times New Roman" w:cs="Times New Roman"/>
          <w:sz w:val="24"/>
          <w:szCs w:val="24"/>
        </w:rPr>
        <w:lastRenderedPageBreak/>
        <w:t>стационара создается 1 школа. Обучение больных проводится специально подготовленными медицинскими работниками: эндокринологом (диабетологом), медицинской сестрой.</w:t>
      </w:r>
    </w:p>
    <w:p w:rsidR="006C6BFA" w:rsidRPr="000B6063" w:rsidRDefault="006C6BFA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2E1" w:rsidRDefault="00A239C7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1</w:t>
      </w:r>
      <w:r w:rsidR="00A502E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B6063">
        <w:rPr>
          <w:rFonts w:ascii="Times New Roman" w:hAnsi="Times New Roman" w:cs="Times New Roman"/>
          <w:b/>
          <w:sz w:val="24"/>
          <w:szCs w:val="24"/>
        </w:rPr>
        <w:t>.</w:t>
      </w:r>
      <w:r w:rsidR="00CF35D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502E1">
        <w:rPr>
          <w:rFonts w:ascii="Times New Roman" w:hAnsi="Times New Roman" w:cs="Times New Roman"/>
          <w:b/>
          <w:sz w:val="24"/>
          <w:szCs w:val="24"/>
          <w:lang w:val="ru-RU"/>
        </w:rPr>
        <w:t>. Профилактические мероприятия</w:t>
      </w:r>
    </w:p>
    <w:p w:rsidR="00A502E1" w:rsidRDefault="00CF35D9" w:rsidP="00CF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F35D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нет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</w:t>
      </w:r>
      <w:r w:rsidRPr="00CF35D9">
        <w:rPr>
          <w:rFonts w:ascii="Times New Roman" w:hAnsi="Times New Roman" w:cs="Times New Roman"/>
          <w:sz w:val="24"/>
          <w:szCs w:val="24"/>
          <w:lang w:val="ru-RU"/>
        </w:rPr>
        <w:t xml:space="preserve">, которые могли бы замедлить или предотвратить начало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 </w:t>
      </w:r>
      <w:r w:rsidRPr="00CF35D9">
        <w:rPr>
          <w:rFonts w:ascii="Times New Roman" w:hAnsi="Times New Roman" w:cs="Times New Roman"/>
          <w:sz w:val="24"/>
          <w:szCs w:val="24"/>
          <w:lang w:val="ru-RU"/>
        </w:rPr>
        <w:t>1 типа.</w:t>
      </w:r>
    </w:p>
    <w:p w:rsidR="00CF35D9" w:rsidRPr="00A502E1" w:rsidRDefault="00CF35D9" w:rsidP="00CF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9C7" w:rsidRDefault="00A502E1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16. </w:t>
      </w:r>
      <w:r w:rsidR="00A239C7" w:rsidRPr="00A502E1">
        <w:rPr>
          <w:rFonts w:ascii="Times New Roman" w:hAnsi="Times New Roman" w:cs="Times New Roman"/>
          <w:b/>
          <w:sz w:val="24"/>
          <w:szCs w:val="24"/>
        </w:rPr>
        <w:t>Индикаторы эффективности лечения и безопасности методов диагностики и лечения, описанных в протоколе</w:t>
      </w:r>
      <w:r w:rsidR="00043011" w:rsidRPr="00A502E1">
        <w:rPr>
          <w:rFonts w:ascii="Times New Roman" w:hAnsi="Times New Roman" w:cs="Times New Roman"/>
          <w:b/>
          <w:sz w:val="24"/>
          <w:szCs w:val="24"/>
        </w:rPr>
        <w:t>.</w:t>
      </w:r>
      <w:r w:rsidR="00A239C7" w:rsidRPr="000B6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C2" w:rsidRPr="001D06C2" w:rsidRDefault="001D06C2" w:rsidP="001D06C2">
      <w:p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6C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ab/>
        <w:t>достижение максимально близкого к но</w:t>
      </w:r>
      <w:r w:rsidR="00422435">
        <w:rPr>
          <w:rFonts w:ascii="Times New Roman" w:hAnsi="Times New Roman" w:cs="Times New Roman"/>
          <w:sz w:val="24"/>
          <w:szCs w:val="24"/>
          <w:lang w:val="ru-RU"/>
        </w:rPr>
        <w:t>рмальному состояния</w:t>
      </w:r>
      <w:bookmarkStart w:id="0" w:name="_GoBack"/>
      <w:bookmarkEnd w:id="0"/>
      <w:r w:rsidR="005C12DD">
        <w:rPr>
          <w:rFonts w:ascii="Times New Roman" w:hAnsi="Times New Roman" w:cs="Times New Roman"/>
          <w:sz w:val="24"/>
          <w:szCs w:val="24"/>
          <w:lang w:val="ru-RU"/>
        </w:rPr>
        <w:t xml:space="preserve"> уровня 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>углеводного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липидного 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>обмен</w:t>
      </w:r>
      <w:r>
        <w:rPr>
          <w:rFonts w:ascii="Times New Roman" w:hAnsi="Times New Roman" w:cs="Times New Roman"/>
          <w:sz w:val="24"/>
          <w:szCs w:val="24"/>
          <w:lang w:val="ru-RU"/>
        </w:rPr>
        <w:t>ов, нормализация АД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06C2" w:rsidRPr="001D06C2" w:rsidRDefault="001D06C2" w:rsidP="001D06C2">
      <w:p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6C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нормальное физическое и </w:t>
      </w:r>
      <w:r>
        <w:rPr>
          <w:rFonts w:ascii="Times New Roman" w:hAnsi="Times New Roman" w:cs="Times New Roman"/>
          <w:sz w:val="24"/>
          <w:szCs w:val="24"/>
          <w:lang w:val="ru-RU"/>
        </w:rPr>
        <w:t>половое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ребенка;</w:t>
      </w:r>
    </w:p>
    <w:p w:rsidR="001D06C2" w:rsidRPr="001D06C2" w:rsidRDefault="001D06C2" w:rsidP="001D06C2">
      <w:p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6C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ab/>
        <w:t>развитие мотивации к самоконтролю;</w:t>
      </w:r>
    </w:p>
    <w:p w:rsidR="00A239C7" w:rsidRDefault="001D06C2" w:rsidP="001D06C2">
      <w:p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6C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D06C2">
        <w:rPr>
          <w:rFonts w:ascii="Times New Roman" w:hAnsi="Times New Roman" w:cs="Times New Roman"/>
          <w:sz w:val="24"/>
          <w:szCs w:val="24"/>
          <w:lang w:val="ru-RU"/>
        </w:rPr>
        <w:tab/>
        <w:t>профилактика специфических осложнений сахарного диабета.</w:t>
      </w:r>
    </w:p>
    <w:p w:rsidR="001D06C2" w:rsidRPr="000B6063" w:rsidRDefault="001D06C2" w:rsidP="001D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9C7" w:rsidRPr="001D06C2" w:rsidRDefault="00A239C7" w:rsidP="001D06C2">
      <w:pPr>
        <w:pStyle w:val="ListParagraph"/>
        <w:numPr>
          <w:ilvl w:val="0"/>
          <w:numId w:val="17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C2">
        <w:rPr>
          <w:rFonts w:ascii="Times New Roman" w:hAnsi="Times New Roman" w:cs="Times New Roman"/>
          <w:b/>
          <w:sz w:val="24"/>
          <w:szCs w:val="24"/>
        </w:rPr>
        <w:t>ОРГАНИЗАЦИОННЫЕ АСПЕКТЫ ВНЕДРЕНИЯ ПРОТОКОЛА:</w:t>
      </w:r>
    </w:p>
    <w:p w:rsidR="006C6BFA" w:rsidRPr="000B6063" w:rsidRDefault="006C6BFA" w:rsidP="006C6BF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1C5" w:rsidRPr="000B6063" w:rsidRDefault="004E31C5" w:rsidP="004E3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>17. Список разработчиков протокола с указание квалификационных данных:</w:t>
      </w:r>
    </w:p>
    <w:p w:rsidR="004E31C5" w:rsidRDefault="004E31C5" w:rsidP="004E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Нурбекова Акмарал Асыловна, д.м.н., профессор кафедры эндокринологии КазНМУ им. С.Д. Асфендиярова</w:t>
      </w:r>
    </w:p>
    <w:p w:rsidR="004E31C5" w:rsidRDefault="004E31C5" w:rsidP="004E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Аканов  Жанай Аканович, к.м.н., Директор Центра Диабета КазНМУ им. С.Д. Асфендиярова</w:t>
      </w:r>
    </w:p>
    <w:p w:rsidR="004E31C5" w:rsidRDefault="004E31C5" w:rsidP="004E31C5">
      <w:pPr>
        <w:pStyle w:val="Heading3"/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4E31C5" w:rsidRDefault="004E31C5" w:rsidP="004E31C5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ru-RU"/>
        </w:rPr>
      </w:pPr>
      <w:r w:rsidRPr="000B6063">
        <w:rPr>
          <w:sz w:val="24"/>
          <w:szCs w:val="24"/>
        </w:rPr>
        <w:t>18. Рецензенты:</w:t>
      </w:r>
      <w:r w:rsidRPr="000B60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Базарбекова Римма Базарбековна, д.м.н., профессор, зав. кафедрой эндокринологии АГИУВ, председатель Ассоциации врачей-эндокринологов Казахстана.</w:t>
      </w:r>
    </w:p>
    <w:p w:rsidR="004E31C5" w:rsidRDefault="004E31C5" w:rsidP="004E31C5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ru-RU"/>
        </w:rPr>
      </w:pPr>
    </w:p>
    <w:p w:rsidR="006C6BFA" w:rsidRPr="000B6063" w:rsidRDefault="006C6BFA" w:rsidP="006C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t xml:space="preserve">19. Указание условий пересмотра протокола: </w:t>
      </w:r>
      <w:r w:rsidRPr="000B6063">
        <w:rPr>
          <w:rFonts w:ascii="Times New Roman" w:hAnsi="Times New Roman" w:cs="Times New Roman"/>
          <w:sz w:val="24"/>
          <w:szCs w:val="24"/>
        </w:rPr>
        <w:t>через 5 лет</w:t>
      </w:r>
    </w:p>
    <w:p w:rsidR="006C6BFA" w:rsidRPr="000B6063" w:rsidRDefault="006C6BFA" w:rsidP="006C6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9C7" w:rsidRPr="00E0607E" w:rsidRDefault="00531355" w:rsidP="00B4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07E">
        <w:rPr>
          <w:rFonts w:ascii="Times New Roman" w:hAnsi="Times New Roman" w:cs="Times New Roman"/>
          <w:b/>
          <w:sz w:val="24"/>
          <w:szCs w:val="24"/>
        </w:rPr>
        <w:t>20</w:t>
      </w:r>
      <w:r w:rsidR="00A239C7" w:rsidRPr="00E0607E">
        <w:rPr>
          <w:rFonts w:ascii="Times New Roman" w:hAnsi="Times New Roman" w:cs="Times New Roman"/>
          <w:b/>
          <w:sz w:val="24"/>
          <w:szCs w:val="24"/>
        </w:rPr>
        <w:t>. Сп</w:t>
      </w:r>
      <w:r w:rsidR="0020114F" w:rsidRPr="00E0607E">
        <w:rPr>
          <w:rFonts w:ascii="Times New Roman" w:hAnsi="Times New Roman" w:cs="Times New Roman"/>
          <w:b/>
          <w:sz w:val="24"/>
          <w:szCs w:val="24"/>
        </w:rPr>
        <w:t xml:space="preserve">исок использованной литературы </w:t>
      </w:r>
    </w:p>
    <w:p w:rsidR="00E0607E" w:rsidRPr="00E0607E" w:rsidRDefault="00E0607E" w:rsidP="00E0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E4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0607E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9B7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0607E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9B7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07E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9B7E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0607E">
        <w:rPr>
          <w:rFonts w:ascii="Times New Roman" w:hAnsi="Times New Roman" w:cs="Times New Roman"/>
          <w:sz w:val="24"/>
          <w:szCs w:val="24"/>
          <w:lang w:val="en-US"/>
        </w:rPr>
        <w:t>Definition, Diagnosis, and Classification of Diabetes Mellitus and its Complicatios: Report of a WHO consultation. Part 1: Diagnosis and Classification of Diabetes Mellitus. Geneva, World Health Organization, 1999 (WHO/NCD/NCS/99.2).</w:t>
      </w:r>
    </w:p>
    <w:p w:rsidR="00AB2C0B" w:rsidRPr="00E0607E" w:rsidRDefault="00E0607E" w:rsidP="00AB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2C0B" w:rsidRPr="00E0607E">
        <w:rPr>
          <w:rFonts w:ascii="Times New Roman" w:hAnsi="Times New Roman" w:cs="Times New Roman"/>
          <w:sz w:val="24"/>
          <w:szCs w:val="24"/>
          <w:lang w:val="en-US"/>
        </w:rPr>
        <w:t xml:space="preserve"> American Diabetes Assotiation. Standards of medical care in diabetes-2014. Diabetes</w:t>
      </w:r>
      <w:r w:rsidR="00AB2C0B" w:rsidRPr="009B7E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C0B" w:rsidRPr="00E0607E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="00AB2C0B" w:rsidRPr="009B7E4C">
        <w:rPr>
          <w:rFonts w:ascii="Times New Roman" w:hAnsi="Times New Roman" w:cs="Times New Roman"/>
          <w:sz w:val="24"/>
          <w:szCs w:val="24"/>
          <w:lang w:val="ru-RU"/>
        </w:rPr>
        <w:t>, 2014; 37(1).</w:t>
      </w:r>
    </w:p>
    <w:p w:rsidR="00AB2C0B" w:rsidRPr="00E0607E" w:rsidRDefault="00E0607E" w:rsidP="00AB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7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B2C0B" w:rsidRPr="00E060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2C0B" w:rsidRPr="00E0607E">
        <w:rPr>
          <w:rFonts w:ascii="Times New Roman" w:hAnsi="Times New Roman" w:cs="Times New Roman"/>
          <w:sz w:val="24"/>
          <w:szCs w:val="24"/>
        </w:rPr>
        <w:t xml:space="preserve"> Алгоритмы специализированной медицинской помощи больным сахарным диабетом. Под ред. И.И. Дедова, М.В. Шестаковой.  6-й выпуск. М., 2013.</w:t>
      </w:r>
    </w:p>
    <w:p w:rsidR="008F6D1C" w:rsidRPr="00E0607E" w:rsidRDefault="008F6D1C" w:rsidP="008F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E4C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E0607E">
        <w:rPr>
          <w:rFonts w:ascii="Times New Roman" w:hAnsi="Times New Roman" w:cs="Times New Roman"/>
          <w:sz w:val="24"/>
          <w:szCs w:val="24"/>
          <w:lang w:val="en-US"/>
        </w:rPr>
        <w:t xml:space="preserve"> World  Health Organization. Use of Glycated Haemoglobin (HbAlc) in the Diagnosis of Diabetes Mellitus. Abbreviated Report  of a WHO Consultation. World  Health Organization, 2011 (WHO/NMH/CHP/CPM/11.1).</w:t>
      </w:r>
    </w:p>
    <w:p w:rsidR="008F6D1C" w:rsidRPr="00E0607E" w:rsidRDefault="008F6D1C" w:rsidP="008F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07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0607E">
        <w:rPr>
          <w:rFonts w:ascii="Times New Roman" w:hAnsi="Times New Roman" w:cs="Times New Roman"/>
          <w:sz w:val="24"/>
          <w:szCs w:val="24"/>
        </w:rPr>
        <w:t xml:space="preserve"> </w:t>
      </w:r>
      <w:r w:rsidRPr="00E0607E">
        <w:rPr>
          <w:rFonts w:ascii="Times New Roman" w:hAnsi="Times New Roman" w:cs="Times New Roman"/>
          <w:sz w:val="24"/>
          <w:szCs w:val="24"/>
          <w:lang w:val="ru-RU"/>
        </w:rPr>
        <w:t xml:space="preserve">Дедов И.И., Петеркова В.А., Кураева Т.Л. Российский консенсус по терапии сахарного диабета у детей и подростков, 2013. </w:t>
      </w:r>
    </w:p>
    <w:p w:rsidR="008F6D1C" w:rsidRPr="008F6D1C" w:rsidRDefault="008F6D1C" w:rsidP="008F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E0607E">
        <w:rPr>
          <w:rFonts w:ascii="Times New Roman" w:hAnsi="Times New Roman" w:cs="Times New Roman"/>
          <w:sz w:val="24"/>
          <w:szCs w:val="24"/>
          <w:lang w:val="ru-RU"/>
        </w:rPr>
        <w:t xml:space="preserve"> Нурбекова А.А. Сахарный диабет (диагностика, осложнения, лечение). Учебное</w:t>
      </w:r>
      <w:r w:rsidRPr="008F6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607E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Pr="008F6D1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0607E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r w:rsidRPr="008F6D1C">
        <w:rPr>
          <w:rFonts w:ascii="Times New Roman" w:hAnsi="Times New Roman" w:cs="Times New Roman"/>
          <w:sz w:val="24"/>
          <w:szCs w:val="24"/>
          <w:lang w:val="ru-RU"/>
        </w:rPr>
        <w:t xml:space="preserve">. – 2011. – 80 </w:t>
      </w:r>
      <w:r w:rsidRPr="00E0607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F6D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32" w:rsidRPr="00E0607E" w:rsidRDefault="008F6D1C" w:rsidP="00B4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0607E" w:rsidRPr="00E0607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5655" w:rsidRPr="00E0607E">
        <w:rPr>
          <w:rFonts w:ascii="Times New Roman" w:hAnsi="Times New Roman" w:cs="Times New Roman"/>
          <w:sz w:val="24"/>
          <w:szCs w:val="24"/>
        </w:rPr>
        <w:t>Базарбекова Р.Б., Зельцер М.Е., Абубакирова Ш.С. Консенсус по диагностике и лечению сахарного диабета. Алматы</w:t>
      </w:r>
      <w:r w:rsidR="00CE6930" w:rsidRPr="00A35A7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5655" w:rsidRPr="00E0607E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E0607E" w:rsidRPr="008F6D1C" w:rsidRDefault="00E0607E" w:rsidP="00E0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07E">
        <w:rPr>
          <w:rFonts w:ascii="Times New Roman" w:hAnsi="Times New Roman" w:cs="Times New Roman"/>
          <w:sz w:val="24"/>
          <w:szCs w:val="24"/>
          <w:lang w:val="en-US"/>
        </w:rPr>
        <w:t>8. ISPAD Clinical Practice Consensus Guidelines 2009 Compendium, Pediatric Diabetes 2009: 10(Suppl. 12)</w:t>
      </w:r>
      <w:r w:rsidRPr="008F6D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607E" w:rsidRPr="000D2B18" w:rsidRDefault="00E0607E" w:rsidP="00E0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07E">
        <w:rPr>
          <w:rFonts w:ascii="Times New Roman" w:hAnsi="Times New Roman" w:cs="Times New Roman"/>
          <w:sz w:val="24"/>
          <w:szCs w:val="24"/>
          <w:lang w:val="en-US"/>
        </w:rPr>
        <w:t xml:space="preserve">9. Pickup J., Phil B. Insulin Pump Therapy </w:t>
      </w:r>
      <w:r w:rsidR="009B7E4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0607E">
        <w:rPr>
          <w:rFonts w:ascii="Times New Roman" w:hAnsi="Times New Roman" w:cs="Times New Roman"/>
          <w:sz w:val="24"/>
          <w:szCs w:val="24"/>
          <w:lang w:val="en-US"/>
        </w:rPr>
        <w:t>or Type 1 Diabetes Mellitus, N Engl Med 2012; 366:1616-24.</w:t>
      </w:r>
    </w:p>
    <w:p w:rsidR="006366BF" w:rsidRPr="00474488" w:rsidRDefault="006366BF" w:rsidP="00E0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474488">
        <w:rPr>
          <w:rFonts w:ascii="Times New Roman" w:hAnsi="Times New Roman" w:cs="Times New Roman"/>
          <w:sz w:val="24"/>
          <w:szCs w:val="24"/>
          <w:highlight w:val="green"/>
          <w:lang w:val="ru-RU"/>
        </w:rPr>
        <w:t>10. Базарбекова Р.Б., Досанова А.К.  Основы клинической диабетологии. Обучение пациентов. Алматы, 2011.</w:t>
      </w:r>
    </w:p>
    <w:p w:rsidR="006366BF" w:rsidRPr="00254AEE" w:rsidRDefault="006366BF" w:rsidP="0063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488">
        <w:rPr>
          <w:rFonts w:ascii="Times New Roman" w:hAnsi="Times New Roman" w:cs="Times New Roman"/>
          <w:sz w:val="24"/>
          <w:szCs w:val="24"/>
          <w:highlight w:val="green"/>
          <w:lang w:val="ru-RU"/>
        </w:rPr>
        <w:lastRenderedPageBreak/>
        <w:t>11. Базарбекова Р.Б. Руководство по эндокринологии детского и подросткового возраста. Алматы, 2014. – 251 с.</w:t>
      </w:r>
    </w:p>
    <w:p w:rsidR="006366BF" w:rsidRPr="006366BF" w:rsidRDefault="006366BF" w:rsidP="00E0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47DC" w:rsidRPr="006366BF" w:rsidRDefault="006B47DC" w:rsidP="00E0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B47DC" w:rsidRPr="006366BF" w:rsidSect="00797C68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7C" w:rsidRDefault="00F5407C" w:rsidP="00405D7A">
      <w:pPr>
        <w:spacing w:after="0" w:line="240" w:lineRule="auto"/>
      </w:pPr>
      <w:r>
        <w:separator/>
      </w:r>
    </w:p>
  </w:endnote>
  <w:endnote w:type="continuationSeparator" w:id="0">
    <w:p w:rsidR="00F5407C" w:rsidRDefault="00F5407C" w:rsidP="004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455934"/>
      <w:docPartObj>
        <w:docPartGallery w:val="Page Numbers (Bottom of Page)"/>
        <w:docPartUnique/>
      </w:docPartObj>
    </w:sdtPr>
    <w:sdtContent>
      <w:p w:rsidR="00E45951" w:rsidRDefault="00E4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435" w:rsidRPr="00422435">
          <w:rPr>
            <w:noProof/>
            <w:lang w:val="ru-RU"/>
          </w:rPr>
          <w:t>18</w:t>
        </w:r>
        <w:r>
          <w:fldChar w:fldCharType="end"/>
        </w:r>
      </w:p>
    </w:sdtContent>
  </w:sdt>
  <w:p w:rsidR="00E45951" w:rsidRDefault="00E45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7C" w:rsidRDefault="00F5407C" w:rsidP="00405D7A">
      <w:pPr>
        <w:spacing w:after="0" w:line="240" w:lineRule="auto"/>
      </w:pPr>
      <w:r>
        <w:separator/>
      </w:r>
    </w:p>
  </w:footnote>
  <w:footnote w:type="continuationSeparator" w:id="0">
    <w:p w:rsidR="00F5407C" w:rsidRDefault="00F5407C" w:rsidP="004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8C6"/>
    <w:multiLevelType w:val="hybridMultilevel"/>
    <w:tmpl w:val="021C2740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F5FCB"/>
    <w:multiLevelType w:val="hybridMultilevel"/>
    <w:tmpl w:val="E5F8F384"/>
    <w:lvl w:ilvl="0" w:tplc="57D884D2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DBC7382"/>
    <w:multiLevelType w:val="hybridMultilevel"/>
    <w:tmpl w:val="00923BE2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E7AD1"/>
    <w:multiLevelType w:val="hybridMultilevel"/>
    <w:tmpl w:val="DB2A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7D35"/>
    <w:multiLevelType w:val="hybridMultilevel"/>
    <w:tmpl w:val="A69EAA4C"/>
    <w:lvl w:ilvl="0" w:tplc="93525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878CB"/>
    <w:multiLevelType w:val="hybridMultilevel"/>
    <w:tmpl w:val="B0B0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06612"/>
    <w:multiLevelType w:val="hybridMultilevel"/>
    <w:tmpl w:val="08F02536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C49DC"/>
    <w:multiLevelType w:val="hybridMultilevel"/>
    <w:tmpl w:val="E6AAC8DC"/>
    <w:lvl w:ilvl="0" w:tplc="53BC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546EC"/>
    <w:multiLevelType w:val="hybridMultilevel"/>
    <w:tmpl w:val="197AA486"/>
    <w:lvl w:ilvl="0" w:tplc="1FCC5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26321"/>
    <w:multiLevelType w:val="hybridMultilevel"/>
    <w:tmpl w:val="6032F36A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03D3D"/>
    <w:multiLevelType w:val="hybridMultilevel"/>
    <w:tmpl w:val="2C820210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2854"/>
    <w:multiLevelType w:val="hybridMultilevel"/>
    <w:tmpl w:val="A39ABC64"/>
    <w:lvl w:ilvl="0" w:tplc="53BC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01376"/>
    <w:multiLevelType w:val="hybridMultilevel"/>
    <w:tmpl w:val="986CFDB0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87584"/>
    <w:multiLevelType w:val="hybridMultilevel"/>
    <w:tmpl w:val="B9D254CE"/>
    <w:lvl w:ilvl="0" w:tplc="5E86D988">
      <w:start w:val="1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51243"/>
    <w:multiLevelType w:val="hybridMultilevel"/>
    <w:tmpl w:val="AC8875EE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C2ACA"/>
    <w:multiLevelType w:val="hybridMultilevel"/>
    <w:tmpl w:val="7AF0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D014B"/>
    <w:multiLevelType w:val="hybridMultilevel"/>
    <w:tmpl w:val="53FEA25C"/>
    <w:lvl w:ilvl="0" w:tplc="1D5EE1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C51790"/>
    <w:multiLevelType w:val="hybridMultilevel"/>
    <w:tmpl w:val="5AE6B58E"/>
    <w:lvl w:ilvl="0" w:tplc="1D5EE1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003EF0"/>
    <w:multiLevelType w:val="hybridMultilevel"/>
    <w:tmpl w:val="9166A352"/>
    <w:lvl w:ilvl="0" w:tplc="6BD6701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9"/>
  </w:num>
  <w:num w:numId="10">
    <w:abstractNumId w:val="18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11"/>
  </w:num>
  <w:num w:numId="17">
    <w:abstractNumId w:val="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C7"/>
    <w:rsid w:val="000116F9"/>
    <w:rsid w:val="00034B8A"/>
    <w:rsid w:val="00043011"/>
    <w:rsid w:val="000530C8"/>
    <w:rsid w:val="0005412E"/>
    <w:rsid w:val="000802CD"/>
    <w:rsid w:val="00086821"/>
    <w:rsid w:val="00090AD1"/>
    <w:rsid w:val="000A2361"/>
    <w:rsid w:val="000A45C3"/>
    <w:rsid w:val="000B6063"/>
    <w:rsid w:val="000D10A4"/>
    <w:rsid w:val="000D2B18"/>
    <w:rsid w:val="000F5655"/>
    <w:rsid w:val="000F59D8"/>
    <w:rsid w:val="000F79D1"/>
    <w:rsid w:val="000F7EB6"/>
    <w:rsid w:val="00110A22"/>
    <w:rsid w:val="001118A1"/>
    <w:rsid w:val="00122335"/>
    <w:rsid w:val="00123C59"/>
    <w:rsid w:val="00124E36"/>
    <w:rsid w:val="00125860"/>
    <w:rsid w:val="00135EF2"/>
    <w:rsid w:val="001448DB"/>
    <w:rsid w:val="0015224E"/>
    <w:rsid w:val="001603BD"/>
    <w:rsid w:val="001644F8"/>
    <w:rsid w:val="001745C0"/>
    <w:rsid w:val="00180AFE"/>
    <w:rsid w:val="001A02DE"/>
    <w:rsid w:val="001A6C1B"/>
    <w:rsid w:val="001B0BA1"/>
    <w:rsid w:val="001B112B"/>
    <w:rsid w:val="001D06C2"/>
    <w:rsid w:val="001D0B08"/>
    <w:rsid w:val="001D6CC9"/>
    <w:rsid w:val="001D770D"/>
    <w:rsid w:val="001E062F"/>
    <w:rsid w:val="001F4EFD"/>
    <w:rsid w:val="001F7054"/>
    <w:rsid w:val="0020114F"/>
    <w:rsid w:val="002078DC"/>
    <w:rsid w:val="002133AB"/>
    <w:rsid w:val="002365F6"/>
    <w:rsid w:val="00250A28"/>
    <w:rsid w:val="00253136"/>
    <w:rsid w:val="00257CD8"/>
    <w:rsid w:val="00260710"/>
    <w:rsid w:val="0026121A"/>
    <w:rsid w:val="00276E66"/>
    <w:rsid w:val="00292188"/>
    <w:rsid w:val="00292CEF"/>
    <w:rsid w:val="002A39C9"/>
    <w:rsid w:val="002A497E"/>
    <w:rsid w:val="002B7462"/>
    <w:rsid w:val="002B748B"/>
    <w:rsid w:val="002C184A"/>
    <w:rsid w:val="002C57A9"/>
    <w:rsid w:val="002D400F"/>
    <w:rsid w:val="002E502C"/>
    <w:rsid w:val="002F07A1"/>
    <w:rsid w:val="0033011B"/>
    <w:rsid w:val="00350A6C"/>
    <w:rsid w:val="00355BC0"/>
    <w:rsid w:val="0035762E"/>
    <w:rsid w:val="003619D2"/>
    <w:rsid w:val="00367E23"/>
    <w:rsid w:val="00371407"/>
    <w:rsid w:val="00374BFF"/>
    <w:rsid w:val="003938F2"/>
    <w:rsid w:val="003A1AAA"/>
    <w:rsid w:val="003A1CB5"/>
    <w:rsid w:val="003A3CF8"/>
    <w:rsid w:val="003A5365"/>
    <w:rsid w:val="003B21B3"/>
    <w:rsid w:val="003C212F"/>
    <w:rsid w:val="003D4C14"/>
    <w:rsid w:val="003E044E"/>
    <w:rsid w:val="003E45CA"/>
    <w:rsid w:val="003E4617"/>
    <w:rsid w:val="003E47FA"/>
    <w:rsid w:val="003F27DB"/>
    <w:rsid w:val="003F3F35"/>
    <w:rsid w:val="003F4C43"/>
    <w:rsid w:val="003F592C"/>
    <w:rsid w:val="00404CC1"/>
    <w:rsid w:val="00405D7A"/>
    <w:rsid w:val="00412F89"/>
    <w:rsid w:val="00422435"/>
    <w:rsid w:val="00422D01"/>
    <w:rsid w:val="0042666C"/>
    <w:rsid w:val="00455801"/>
    <w:rsid w:val="0047006E"/>
    <w:rsid w:val="00474488"/>
    <w:rsid w:val="0047469D"/>
    <w:rsid w:val="0048133C"/>
    <w:rsid w:val="00482775"/>
    <w:rsid w:val="004A007E"/>
    <w:rsid w:val="004A218F"/>
    <w:rsid w:val="004A2629"/>
    <w:rsid w:val="004B76AB"/>
    <w:rsid w:val="004C2FCF"/>
    <w:rsid w:val="004C4DA5"/>
    <w:rsid w:val="004C5049"/>
    <w:rsid w:val="004E31C5"/>
    <w:rsid w:val="004E6A61"/>
    <w:rsid w:val="004F0998"/>
    <w:rsid w:val="005101D7"/>
    <w:rsid w:val="00522D61"/>
    <w:rsid w:val="00531355"/>
    <w:rsid w:val="005317BB"/>
    <w:rsid w:val="00536CDF"/>
    <w:rsid w:val="00545B5B"/>
    <w:rsid w:val="00552F6C"/>
    <w:rsid w:val="00564016"/>
    <w:rsid w:val="005749C9"/>
    <w:rsid w:val="00580B5B"/>
    <w:rsid w:val="00583EAE"/>
    <w:rsid w:val="005876F7"/>
    <w:rsid w:val="005930E9"/>
    <w:rsid w:val="005A263E"/>
    <w:rsid w:val="005A379F"/>
    <w:rsid w:val="005B16D6"/>
    <w:rsid w:val="005B1840"/>
    <w:rsid w:val="005C12DD"/>
    <w:rsid w:val="005D483B"/>
    <w:rsid w:val="005E1BB1"/>
    <w:rsid w:val="005E2D26"/>
    <w:rsid w:val="005F440B"/>
    <w:rsid w:val="00601068"/>
    <w:rsid w:val="00602423"/>
    <w:rsid w:val="00606CDA"/>
    <w:rsid w:val="006159D7"/>
    <w:rsid w:val="00615DF1"/>
    <w:rsid w:val="006250F6"/>
    <w:rsid w:val="00625C2A"/>
    <w:rsid w:val="0062701B"/>
    <w:rsid w:val="006351A7"/>
    <w:rsid w:val="006366BF"/>
    <w:rsid w:val="006368B2"/>
    <w:rsid w:val="00643321"/>
    <w:rsid w:val="00646452"/>
    <w:rsid w:val="006634D3"/>
    <w:rsid w:val="0066468E"/>
    <w:rsid w:val="00664D10"/>
    <w:rsid w:val="00670DDF"/>
    <w:rsid w:val="006710B5"/>
    <w:rsid w:val="00686814"/>
    <w:rsid w:val="006876B2"/>
    <w:rsid w:val="00695423"/>
    <w:rsid w:val="006B4040"/>
    <w:rsid w:val="006B47DC"/>
    <w:rsid w:val="006C2170"/>
    <w:rsid w:val="006C6BFA"/>
    <w:rsid w:val="006E3D48"/>
    <w:rsid w:val="006E5FDB"/>
    <w:rsid w:val="006E7977"/>
    <w:rsid w:val="006F50D6"/>
    <w:rsid w:val="0070190D"/>
    <w:rsid w:val="00705F3A"/>
    <w:rsid w:val="0071063E"/>
    <w:rsid w:val="00714282"/>
    <w:rsid w:val="00717B14"/>
    <w:rsid w:val="007351AF"/>
    <w:rsid w:val="00745685"/>
    <w:rsid w:val="00745F30"/>
    <w:rsid w:val="00750D69"/>
    <w:rsid w:val="00773A4E"/>
    <w:rsid w:val="0077657C"/>
    <w:rsid w:val="00776AD3"/>
    <w:rsid w:val="00797C68"/>
    <w:rsid w:val="007B3CBB"/>
    <w:rsid w:val="007B4AB2"/>
    <w:rsid w:val="007C4A11"/>
    <w:rsid w:val="007C605E"/>
    <w:rsid w:val="0080061D"/>
    <w:rsid w:val="00800778"/>
    <w:rsid w:val="00804BB0"/>
    <w:rsid w:val="0082298E"/>
    <w:rsid w:val="00846F1B"/>
    <w:rsid w:val="00850D2E"/>
    <w:rsid w:val="00853001"/>
    <w:rsid w:val="00855FFA"/>
    <w:rsid w:val="0086325E"/>
    <w:rsid w:val="00867C4A"/>
    <w:rsid w:val="00881521"/>
    <w:rsid w:val="008845DC"/>
    <w:rsid w:val="008A0C4E"/>
    <w:rsid w:val="008A1426"/>
    <w:rsid w:val="008B0447"/>
    <w:rsid w:val="008E12A1"/>
    <w:rsid w:val="008E3843"/>
    <w:rsid w:val="008F6724"/>
    <w:rsid w:val="008F6D1C"/>
    <w:rsid w:val="0090688F"/>
    <w:rsid w:val="00931E8B"/>
    <w:rsid w:val="00957056"/>
    <w:rsid w:val="009601BE"/>
    <w:rsid w:val="0096315F"/>
    <w:rsid w:val="00971A2E"/>
    <w:rsid w:val="0097537E"/>
    <w:rsid w:val="00982142"/>
    <w:rsid w:val="00992273"/>
    <w:rsid w:val="009A6453"/>
    <w:rsid w:val="009B7E4C"/>
    <w:rsid w:val="009C44EF"/>
    <w:rsid w:val="009D40C1"/>
    <w:rsid w:val="009E6B21"/>
    <w:rsid w:val="009F5E33"/>
    <w:rsid w:val="009F7B45"/>
    <w:rsid w:val="00A01CAD"/>
    <w:rsid w:val="00A05F00"/>
    <w:rsid w:val="00A068E9"/>
    <w:rsid w:val="00A239C7"/>
    <w:rsid w:val="00A2799D"/>
    <w:rsid w:val="00A35A71"/>
    <w:rsid w:val="00A35B85"/>
    <w:rsid w:val="00A502E1"/>
    <w:rsid w:val="00A52F3D"/>
    <w:rsid w:val="00A62820"/>
    <w:rsid w:val="00A64979"/>
    <w:rsid w:val="00AA16FF"/>
    <w:rsid w:val="00AB2C0B"/>
    <w:rsid w:val="00AB6C14"/>
    <w:rsid w:val="00AC465E"/>
    <w:rsid w:val="00AD4F99"/>
    <w:rsid w:val="00AD6B12"/>
    <w:rsid w:val="00AE3E1A"/>
    <w:rsid w:val="00AF32AA"/>
    <w:rsid w:val="00B020E6"/>
    <w:rsid w:val="00B105AB"/>
    <w:rsid w:val="00B22603"/>
    <w:rsid w:val="00B34669"/>
    <w:rsid w:val="00B4051F"/>
    <w:rsid w:val="00B431DA"/>
    <w:rsid w:val="00B612C0"/>
    <w:rsid w:val="00B67D63"/>
    <w:rsid w:val="00B86F0C"/>
    <w:rsid w:val="00B975D3"/>
    <w:rsid w:val="00BA4576"/>
    <w:rsid w:val="00BB3657"/>
    <w:rsid w:val="00C00E9B"/>
    <w:rsid w:val="00C05D7B"/>
    <w:rsid w:val="00C13B1B"/>
    <w:rsid w:val="00C13D3C"/>
    <w:rsid w:val="00C24AF7"/>
    <w:rsid w:val="00C273C3"/>
    <w:rsid w:val="00C324B1"/>
    <w:rsid w:val="00C44E7F"/>
    <w:rsid w:val="00C616CA"/>
    <w:rsid w:val="00C64976"/>
    <w:rsid w:val="00C71C52"/>
    <w:rsid w:val="00C728B5"/>
    <w:rsid w:val="00C7596C"/>
    <w:rsid w:val="00CC1786"/>
    <w:rsid w:val="00CC3AC1"/>
    <w:rsid w:val="00CC6E55"/>
    <w:rsid w:val="00CE381B"/>
    <w:rsid w:val="00CE4F97"/>
    <w:rsid w:val="00CE6930"/>
    <w:rsid w:val="00CE7E4F"/>
    <w:rsid w:val="00CF35D9"/>
    <w:rsid w:val="00CF4C07"/>
    <w:rsid w:val="00D00877"/>
    <w:rsid w:val="00D203FE"/>
    <w:rsid w:val="00D30262"/>
    <w:rsid w:val="00D41935"/>
    <w:rsid w:val="00D4539D"/>
    <w:rsid w:val="00D50599"/>
    <w:rsid w:val="00D7210D"/>
    <w:rsid w:val="00D73919"/>
    <w:rsid w:val="00DB2860"/>
    <w:rsid w:val="00DD3A00"/>
    <w:rsid w:val="00DD6802"/>
    <w:rsid w:val="00DF1F87"/>
    <w:rsid w:val="00E0607E"/>
    <w:rsid w:val="00E158F5"/>
    <w:rsid w:val="00E167B2"/>
    <w:rsid w:val="00E45951"/>
    <w:rsid w:val="00E45BA9"/>
    <w:rsid w:val="00E50248"/>
    <w:rsid w:val="00E514C5"/>
    <w:rsid w:val="00E606D4"/>
    <w:rsid w:val="00E7499F"/>
    <w:rsid w:val="00EA0B03"/>
    <w:rsid w:val="00EB1024"/>
    <w:rsid w:val="00EB1916"/>
    <w:rsid w:val="00ED2F9D"/>
    <w:rsid w:val="00ED42F1"/>
    <w:rsid w:val="00ED6FB7"/>
    <w:rsid w:val="00EF06E7"/>
    <w:rsid w:val="00EF0DAA"/>
    <w:rsid w:val="00EF3A57"/>
    <w:rsid w:val="00EF43EB"/>
    <w:rsid w:val="00F00115"/>
    <w:rsid w:val="00F11929"/>
    <w:rsid w:val="00F201E1"/>
    <w:rsid w:val="00F21C96"/>
    <w:rsid w:val="00F23620"/>
    <w:rsid w:val="00F33592"/>
    <w:rsid w:val="00F43416"/>
    <w:rsid w:val="00F50A84"/>
    <w:rsid w:val="00F51B32"/>
    <w:rsid w:val="00F5200C"/>
    <w:rsid w:val="00F5407C"/>
    <w:rsid w:val="00F644F2"/>
    <w:rsid w:val="00F83F18"/>
    <w:rsid w:val="00F84290"/>
    <w:rsid w:val="00F97C79"/>
    <w:rsid w:val="00FA57AF"/>
    <w:rsid w:val="00FB42B6"/>
    <w:rsid w:val="00FC668D"/>
    <w:rsid w:val="00FD1C76"/>
    <w:rsid w:val="00FD3F98"/>
    <w:rsid w:val="00FD4C63"/>
    <w:rsid w:val="00FE3C87"/>
    <w:rsid w:val="00FE6850"/>
    <w:rsid w:val="00FF2A39"/>
    <w:rsid w:val="00FF5948"/>
    <w:rsid w:val="00FF6A8A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A263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Heading3">
    <w:name w:val="heading 3"/>
    <w:basedOn w:val="Normal"/>
    <w:link w:val="Heading3Char"/>
    <w:uiPriority w:val="9"/>
    <w:qFormat/>
    <w:rsid w:val="006C6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A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C6B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3CB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A263E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40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7A"/>
  </w:style>
  <w:style w:type="paragraph" w:styleId="Footer">
    <w:name w:val="footer"/>
    <w:basedOn w:val="Normal"/>
    <w:link w:val="FooterChar"/>
    <w:uiPriority w:val="99"/>
    <w:unhideWhenUsed/>
    <w:rsid w:val="0040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A263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Heading3">
    <w:name w:val="heading 3"/>
    <w:basedOn w:val="Normal"/>
    <w:link w:val="Heading3Char"/>
    <w:uiPriority w:val="9"/>
    <w:qFormat/>
    <w:rsid w:val="006C6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A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C6B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3CB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A263E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40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7A"/>
  </w:style>
  <w:style w:type="paragraph" w:styleId="Footer">
    <w:name w:val="footer"/>
    <w:basedOn w:val="Normal"/>
    <w:link w:val="FooterChar"/>
    <w:uiPriority w:val="99"/>
    <w:unhideWhenUsed/>
    <w:rsid w:val="0040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E2DC1-55FD-405A-9384-856D5F7C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6683</Words>
  <Characters>38095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Medtronic, Inc.</Company>
  <LinksUpToDate>false</LinksUpToDate>
  <CharactersWithSpaces>44689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Muratalina, Aigul</cp:lastModifiedBy>
  <cp:revision>2</cp:revision>
  <cp:lastPrinted>2014-03-27T03:29:00Z</cp:lastPrinted>
  <dcterms:created xsi:type="dcterms:W3CDTF">2014-04-20T11:40:00Z</dcterms:created>
  <dcterms:modified xsi:type="dcterms:W3CDTF">2014-04-20T11:40:00Z</dcterms:modified>
</cp:coreProperties>
</file>